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7EAB" w14:textId="6D1BD41A" w:rsidR="00DA2DEE" w:rsidRDefault="00DA2DEE" w:rsidP="00DA2DEE">
      <w:pPr>
        <w:pStyle w:val="Titel"/>
        <w:rPr>
          <w:rFonts w:ascii="Cambria Math" w:hAnsi="Cambria Math"/>
        </w:rPr>
      </w:pPr>
      <w:r w:rsidRPr="00B92D6D">
        <w:rPr>
          <w:rFonts w:ascii="Cambria Math" w:hAnsi="Cambria Math"/>
        </w:rPr>
        <w:t>Galileo Galileis skråplansopgave</w:t>
      </w:r>
    </w:p>
    <w:p w14:paraId="528C4886" w14:textId="1F92DEF8" w:rsidR="00DA2DEE" w:rsidRDefault="00DA2DEE" w:rsidP="00DA2DEE">
      <w:pPr>
        <w:rPr>
          <w:rFonts w:ascii="Cambria Math" w:hAnsi="Cambria Math"/>
        </w:rPr>
      </w:pPr>
      <w:r w:rsidRPr="005319AC">
        <w:rPr>
          <w:rFonts w:ascii="Cambria Math" w:hAnsi="Cambria Math"/>
        </w:rPr>
        <w:t>Et af de mest berømte eksperimenter i verdenshistorie er Galileo Galileis (1564 –1642)</w:t>
      </w:r>
      <w:r w:rsidR="00B92D6D" w:rsidRPr="005319AC">
        <w:rPr>
          <w:rFonts w:ascii="Cambria Math" w:hAnsi="Cambria Math"/>
        </w:rPr>
        <w:t xml:space="preserve"> </w:t>
      </w:r>
      <w:r w:rsidRPr="005319AC">
        <w:rPr>
          <w:rFonts w:ascii="Cambria Math" w:hAnsi="Cambria Math"/>
        </w:rPr>
        <w:t>forsøg med skråplanet. I denne opgave skal I arbejde med teorien og arbejde med forsøgsdata for en gruppe elever, der har gentaget forsøget med en kugle.</w:t>
      </w:r>
    </w:p>
    <w:p w14:paraId="28E8C02D" w14:textId="77777777" w:rsidR="005319AC" w:rsidRDefault="005319AC" w:rsidP="00DA2DEE">
      <w:pPr>
        <w:rPr>
          <w:rFonts w:ascii="Cambria Math" w:hAnsi="Cambria Math"/>
        </w:rPr>
      </w:pPr>
    </w:p>
    <w:p w14:paraId="0A7566D3" w14:textId="17C465CB" w:rsidR="005319AC" w:rsidRPr="005319AC" w:rsidRDefault="005319AC" w:rsidP="005319AC">
      <w:pPr>
        <w:rPr>
          <w:rFonts w:ascii="Cambria Math" w:hAnsi="Cambria Math"/>
        </w:rPr>
      </w:pPr>
      <w:r w:rsidRPr="005319AC">
        <w:rPr>
          <w:rFonts w:ascii="Cambria Math" w:hAnsi="Cambria Math" w:cs="Times New Roman"/>
        </w:rPr>
        <w:t>Galilei: Afhandlinger vedrørende to nye videnskaber</w:t>
      </w:r>
      <w:r>
        <w:rPr>
          <w:rFonts w:ascii="Cambria Math" w:hAnsi="Cambria Math" w:cs="Times New Roman"/>
        </w:rPr>
        <w:t xml:space="preserve"> </w:t>
      </w:r>
      <w:r w:rsidRPr="005319AC">
        <w:rPr>
          <w:rFonts w:ascii="Cambria Math" w:hAnsi="Cambria Math" w:cs="Times New Roman"/>
        </w:rPr>
        <w:t>(1638)</w:t>
      </w:r>
      <w:r>
        <w:rPr>
          <w:rFonts w:ascii="Cambria Math" w:hAnsi="Cambria Math" w:cs="Times New Roman"/>
        </w:rPr>
        <w:t>:</w:t>
      </w:r>
      <w:r>
        <w:rPr>
          <w:rFonts w:ascii="Cambria Math" w:hAnsi="Cambria Math"/>
        </w:rPr>
        <w:t xml:space="preserve"> </w:t>
      </w:r>
      <w:r w:rsidRPr="005319AC">
        <w:rPr>
          <w:rFonts w:ascii="Cambria Math" w:hAnsi="Cambria Math" w:cs="Times New Roman"/>
        </w:rPr>
        <w:t xml:space="preserve">”Der blev taget et stykke bræt eller planke, der var omkring 12 alen lang, en halv alen bred og tre </w:t>
      </w:r>
      <w:proofErr w:type="spellStart"/>
      <w:r w:rsidRPr="005319AC">
        <w:rPr>
          <w:rFonts w:ascii="Cambria Math" w:hAnsi="Cambria Math" w:cs="Times New Roman"/>
        </w:rPr>
        <w:t>fingerbredder</w:t>
      </w:r>
      <w:proofErr w:type="spellEnd"/>
      <w:r w:rsidRPr="005319AC">
        <w:rPr>
          <w:rFonts w:ascii="Cambria Math" w:hAnsi="Cambria Math" w:cs="Times New Roman"/>
        </w:rPr>
        <w:t xml:space="preserve"> tykt; på dens kant blev der skåret en rende lidt mere end en finger i bredden; efter at have lavet denne rille meget lige, glat og poleret og foret den med pergament, også så glat og poleret som muligt, lod vi en hård, glat og meget rund bronzekugle rulle ned ad </w:t>
      </w:r>
      <w:proofErr w:type="gramStart"/>
      <w:r w:rsidRPr="005319AC">
        <w:rPr>
          <w:rFonts w:ascii="Cambria Math" w:hAnsi="Cambria Math" w:cs="Times New Roman"/>
        </w:rPr>
        <w:t>den …"</w:t>
      </w:r>
      <w:proofErr w:type="gramEnd"/>
    </w:p>
    <w:tbl>
      <w:tblPr>
        <w:tblStyle w:val="Tabel-Gitter"/>
        <w:tblW w:w="0" w:type="auto"/>
        <w:tblLook w:val="04A0" w:firstRow="1" w:lastRow="0" w:firstColumn="1" w:lastColumn="0" w:noHBand="0" w:noVBand="1"/>
      </w:tblPr>
      <w:tblGrid>
        <w:gridCol w:w="9622"/>
      </w:tblGrid>
      <w:tr w:rsidR="00DA2DEE" w:rsidRPr="00B92D6D" w14:paraId="75A03C7D" w14:textId="77777777" w:rsidTr="00DA51A5">
        <w:tc>
          <w:tcPr>
            <w:tcW w:w="9772" w:type="dxa"/>
          </w:tcPr>
          <w:p w14:paraId="6AC729EC" w14:textId="59915C61" w:rsidR="00DA2DEE" w:rsidRPr="00B92D6D" w:rsidRDefault="005319AC" w:rsidP="00931A96">
            <w:pPr>
              <w:ind w:firstLine="0"/>
              <w:jc w:val="center"/>
              <w:rPr>
                <w:rFonts w:ascii="Cambria Math" w:hAnsi="Cambria Math"/>
              </w:rPr>
            </w:pPr>
            <w:r>
              <w:fldChar w:fldCharType="begin"/>
            </w:r>
            <w:r>
              <w:instrText xml:space="preserve"> INCLUDEPICTURE "https://catalogue.museogalileo.it/images/cat/oggetti_944/8855_3082_0624-010_944.jpg" \* MERGEFORMATINET </w:instrText>
            </w:r>
            <w:r>
              <w:fldChar w:fldCharType="separate"/>
            </w:r>
            <w:r>
              <w:rPr>
                <w:noProof/>
              </w:rPr>
              <w:drawing>
                <wp:inline distT="0" distB="0" distL="0" distR="0" wp14:anchorId="12C90A7A" wp14:editId="77E6E9DF">
                  <wp:extent cx="2298815" cy="2048933"/>
                  <wp:effectExtent l="0" t="0" r="0" b="0"/>
                  <wp:docPr id="35272026" name="Billede 1" descr="Inclined plane (Inv.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clined plane (Inv. 10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6548" cy="2064738"/>
                          </a:xfrm>
                          <a:prstGeom prst="rect">
                            <a:avLst/>
                          </a:prstGeom>
                          <a:noFill/>
                          <a:ln>
                            <a:noFill/>
                          </a:ln>
                        </pic:spPr>
                      </pic:pic>
                    </a:graphicData>
                  </a:graphic>
                </wp:inline>
              </w:drawing>
            </w:r>
            <w:r>
              <w:fldChar w:fldCharType="end"/>
            </w:r>
            <w:r w:rsidR="00DA2DEE" w:rsidRPr="00B92D6D">
              <w:rPr>
                <w:rFonts w:ascii="Cambria Math" w:hAnsi="Cambria Math" w:cs="Helvetica"/>
                <w:noProof/>
                <w:lang w:val="en-US"/>
              </w:rPr>
              <w:t xml:space="preserve"> </w:t>
            </w:r>
            <w:r>
              <w:fldChar w:fldCharType="begin"/>
            </w:r>
            <w:r>
              <w:instrText xml:space="preserve"> INCLUDEPICTURE "https://catalogue.museogalileo.it/images/cat/oggetti_944/8514_3112_2286-011_944.jpg" \* MERGEFORMATINET </w:instrText>
            </w:r>
            <w:r>
              <w:fldChar w:fldCharType="separate"/>
            </w:r>
            <w:r>
              <w:rPr>
                <w:noProof/>
              </w:rPr>
              <w:drawing>
                <wp:inline distT="0" distB="0" distL="0" distR="0" wp14:anchorId="3891D7FF" wp14:editId="75878355">
                  <wp:extent cx="2016649" cy="2045123"/>
                  <wp:effectExtent l="0" t="0" r="3175" b="0"/>
                  <wp:docPr id="742410487" name="Billede 2" descr="Inclined plane (Inv.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clined plane (Inv. 10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1251" cy="2080214"/>
                          </a:xfrm>
                          <a:prstGeom prst="rect">
                            <a:avLst/>
                          </a:prstGeom>
                          <a:noFill/>
                          <a:ln>
                            <a:noFill/>
                          </a:ln>
                        </pic:spPr>
                      </pic:pic>
                    </a:graphicData>
                  </a:graphic>
                </wp:inline>
              </w:drawing>
            </w:r>
            <w:r>
              <w:fldChar w:fldCharType="end"/>
            </w:r>
          </w:p>
        </w:tc>
      </w:tr>
    </w:tbl>
    <w:p w14:paraId="43F733EF" w14:textId="43845CC9" w:rsidR="00F57559" w:rsidRPr="005319AC" w:rsidRDefault="00DA2DEE" w:rsidP="005319AC">
      <w:pPr>
        <w:pStyle w:val="Billedtekst"/>
        <w:rPr>
          <w:rFonts w:ascii="Cambria Math" w:hAnsi="Cambria Math"/>
        </w:rPr>
      </w:pPr>
      <w:r w:rsidRPr="005319AC">
        <w:rPr>
          <w:rFonts w:ascii="Cambria Math" w:hAnsi="Cambria Math"/>
        </w:rPr>
        <w:t xml:space="preserve">Figur </w:t>
      </w:r>
      <w:r w:rsidRPr="00B92D6D">
        <w:rPr>
          <w:rFonts w:ascii="Cambria Math" w:hAnsi="Cambria Math"/>
        </w:rPr>
        <w:fldChar w:fldCharType="begin"/>
      </w:r>
      <w:r w:rsidRPr="005319AC">
        <w:rPr>
          <w:rFonts w:ascii="Cambria Math" w:hAnsi="Cambria Math"/>
        </w:rPr>
        <w:instrText xml:space="preserve"> SEQ Figur \* ARABIC </w:instrText>
      </w:r>
      <w:r w:rsidRPr="00B92D6D">
        <w:rPr>
          <w:rFonts w:ascii="Cambria Math" w:hAnsi="Cambria Math"/>
        </w:rPr>
        <w:fldChar w:fldCharType="separate"/>
      </w:r>
      <w:r w:rsidRPr="005319AC">
        <w:rPr>
          <w:rFonts w:ascii="Cambria Math" w:hAnsi="Cambria Math"/>
          <w:noProof/>
        </w:rPr>
        <w:t>1</w:t>
      </w:r>
      <w:r w:rsidRPr="00B92D6D">
        <w:rPr>
          <w:rFonts w:ascii="Cambria Math" w:hAnsi="Cambria Math"/>
          <w:noProof/>
        </w:rPr>
        <w:fldChar w:fldCharType="end"/>
      </w:r>
      <w:r w:rsidRPr="005319AC">
        <w:rPr>
          <w:rFonts w:ascii="Cambria Math" w:hAnsi="Cambria Math"/>
        </w:rPr>
        <w:t xml:space="preserve">: </w:t>
      </w:r>
      <w:r w:rsidR="005319AC" w:rsidRPr="005319AC">
        <w:t xml:space="preserve">Skråplan fra </w:t>
      </w:r>
      <w:r w:rsidR="005319AC">
        <w:t>Museo Galileo</w:t>
      </w:r>
      <w:r w:rsidR="005319AC" w:rsidRPr="005319AC">
        <w:t xml:space="preserve"> </w:t>
      </w:r>
      <w:hyperlink r:id="rId7" w:history="1">
        <w:r w:rsidR="005319AC" w:rsidRPr="005319AC">
          <w:rPr>
            <w:rStyle w:val="Hyperlink"/>
          </w:rPr>
          <w:t>https://catalogue.museogalileo.it/object/InclinedPlane.html</w:t>
        </w:r>
      </w:hyperlink>
    </w:p>
    <w:p w14:paraId="1510629D" w14:textId="14455205" w:rsidR="00DA2DEE" w:rsidRPr="00931A96" w:rsidRDefault="00DA2DEE" w:rsidP="00DA2DEE">
      <w:pPr>
        <w:rPr>
          <w:rFonts w:ascii="Cambria Math" w:hAnsi="Cambria Math"/>
        </w:rPr>
      </w:pPr>
      <w:r w:rsidRPr="00931A96">
        <w:rPr>
          <w:rFonts w:ascii="Cambria Math" w:hAnsi="Cambria Math"/>
        </w:rPr>
        <w:t xml:space="preserve">Galilei viste i sit forsøg, at </w:t>
      </w:r>
      <w:r w:rsidR="005319AC" w:rsidRPr="00931A96">
        <w:rPr>
          <w:rFonts w:ascii="Cambria Math" w:hAnsi="Cambria Math"/>
        </w:rPr>
        <w:t>forholdet mellem strækningen en kugle bevæger sig fra hvile ned af et skråplan og kvadratet på den tilbagelagte tid, det tager, er konstant.</w:t>
      </w:r>
    </w:p>
    <w:p w14:paraId="30A3E4FF" w14:textId="0B561BC9" w:rsidR="00DA2DEE" w:rsidRPr="00931A96" w:rsidRDefault="00DA2DEE" w:rsidP="00DA2DEE">
      <w:pPr>
        <w:rPr>
          <w:rFonts w:ascii="Cambria Math" w:hAnsi="Cambria Math"/>
        </w:rPr>
      </w:pPr>
      <w:r w:rsidRPr="00931A96">
        <w:rPr>
          <w:rFonts w:ascii="Cambria Math" w:hAnsi="Cambria Math"/>
        </w:rPr>
        <w:tab/>
      </w:r>
      <w:r w:rsidRPr="00931A96">
        <w:rPr>
          <w:rFonts w:ascii="Cambria Math" w:hAnsi="Cambria Math"/>
        </w:rPr>
        <w:tab/>
      </w:r>
      <w:r w:rsidRPr="00931A96">
        <w:rPr>
          <w:rFonts w:ascii="Cambria Math" w:hAnsi="Cambria Math"/>
        </w:rPr>
        <w:tab/>
      </w:r>
      <m:oMath>
        <m:r>
          <w:rPr>
            <w:rFonts w:ascii="Cambria Math" w:hAnsi="Cambria Math"/>
          </w:rPr>
          <m:t>k</m:t>
        </m:r>
        <m:r>
          <w:rPr>
            <w:rFonts w:ascii="Cambria Math" w:hAnsi="Cambria Math"/>
          </w:rPr>
          <m:t>onstant=</m:t>
        </m:r>
        <m:f>
          <m:fPr>
            <m:ctrlPr>
              <w:rPr>
                <w:rFonts w:ascii="Cambria Math" w:hAnsi="Cambria Math"/>
                <w:i/>
              </w:rPr>
            </m:ctrlPr>
          </m:fPr>
          <m:num>
            <m:r>
              <w:rPr>
                <w:rFonts w:ascii="Cambria Math" w:hAnsi="Cambria Math"/>
              </w:rPr>
              <m:t>s</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w:r w:rsidRPr="00931A96">
        <w:rPr>
          <w:rFonts w:ascii="Cambria Math" w:hAnsi="Cambria Math"/>
        </w:rPr>
        <w:tab/>
      </w:r>
    </w:p>
    <w:p w14:paraId="355DCBC5" w14:textId="6481E6C6" w:rsidR="005319AC" w:rsidRPr="00931A96" w:rsidRDefault="00DA2DEE" w:rsidP="00DA2DEE">
      <w:pPr>
        <w:rPr>
          <w:rFonts w:ascii="Cambria Math" w:hAnsi="Cambria Math"/>
        </w:rPr>
      </w:pPr>
      <w:r w:rsidRPr="00931A96">
        <w:rPr>
          <w:rFonts w:ascii="Cambria Math" w:hAnsi="Cambria Math"/>
          <w:i/>
        </w:rPr>
        <w:t xml:space="preserve">s </w:t>
      </w:r>
      <w:r w:rsidRPr="00931A96">
        <w:rPr>
          <w:rFonts w:ascii="Cambria Math" w:hAnsi="Cambria Math"/>
        </w:rPr>
        <w:t xml:space="preserve">er strækningen, </w:t>
      </w:r>
      <w:r w:rsidRPr="00931A96">
        <w:rPr>
          <w:rFonts w:ascii="Cambria Math" w:hAnsi="Cambria Math"/>
          <w:i/>
        </w:rPr>
        <w:t xml:space="preserve">k </w:t>
      </w:r>
      <w:r w:rsidRPr="00931A96">
        <w:rPr>
          <w:rFonts w:ascii="Cambria Math" w:hAnsi="Cambria Math"/>
        </w:rPr>
        <w:t xml:space="preserve">er en konstant og </w:t>
      </w:r>
      <w:r w:rsidRPr="00931A96">
        <w:rPr>
          <w:rFonts w:ascii="Cambria Math" w:hAnsi="Cambria Math"/>
          <w:i/>
        </w:rPr>
        <w:t xml:space="preserve">t </w:t>
      </w:r>
      <w:r w:rsidRPr="00931A96">
        <w:rPr>
          <w:rFonts w:ascii="Cambria Math" w:hAnsi="Cambria Math"/>
        </w:rPr>
        <w:t xml:space="preserve">er tiden.  </w:t>
      </w:r>
    </w:p>
    <w:p w14:paraId="5B9B1EAD" w14:textId="77777777" w:rsidR="00DA2DEE" w:rsidRPr="00931A96" w:rsidRDefault="00DA2DEE" w:rsidP="00DA2DEE">
      <w:pPr>
        <w:rPr>
          <w:rFonts w:ascii="Cambria Math" w:hAnsi="Cambria Math"/>
        </w:rPr>
      </w:pPr>
    </w:p>
    <w:tbl>
      <w:tblPr>
        <w:tblStyle w:val="Tabel-Gitter"/>
        <w:tblW w:w="0" w:type="auto"/>
        <w:tblLook w:val="04A0" w:firstRow="1" w:lastRow="0" w:firstColumn="1" w:lastColumn="0" w:noHBand="0" w:noVBand="1"/>
      </w:tblPr>
      <w:tblGrid>
        <w:gridCol w:w="9622"/>
      </w:tblGrid>
      <w:tr w:rsidR="00DA2DEE" w:rsidRPr="00931A96" w14:paraId="23EDA43D" w14:textId="77777777" w:rsidTr="00DA51A5">
        <w:tc>
          <w:tcPr>
            <w:tcW w:w="9772" w:type="dxa"/>
          </w:tcPr>
          <w:p w14:paraId="68F4A6C4" w14:textId="5AC636AE" w:rsidR="00DA2DEE" w:rsidRPr="00931A96" w:rsidRDefault="00B92D6D" w:rsidP="00B92D6D">
            <w:pPr>
              <w:ind w:firstLine="0"/>
              <w:rPr>
                <w:rFonts w:ascii="Cambria Math" w:hAnsi="Cambria Math"/>
                <w:b/>
                <w:sz w:val="22"/>
                <w:szCs w:val="22"/>
                <w:u w:val="single"/>
              </w:rPr>
            </w:pPr>
            <w:r w:rsidRPr="00931A96">
              <w:rPr>
                <w:rFonts w:ascii="Cambria Math" w:hAnsi="Cambria Math"/>
                <w:b/>
                <w:sz w:val="22"/>
                <w:szCs w:val="22"/>
                <w:u w:val="single"/>
              </w:rPr>
              <w:t>Diskussions</w:t>
            </w:r>
            <w:r w:rsidR="00DA2DEE" w:rsidRPr="00931A96">
              <w:rPr>
                <w:rFonts w:ascii="Cambria Math" w:hAnsi="Cambria Math"/>
                <w:b/>
                <w:sz w:val="22"/>
                <w:szCs w:val="22"/>
                <w:u w:val="single"/>
              </w:rPr>
              <w:t>opgave:</w:t>
            </w:r>
          </w:p>
          <w:p w14:paraId="6F28E38B" w14:textId="050F5016" w:rsidR="00B92D6D" w:rsidRDefault="00B92D6D" w:rsidP="00B92D6D">
            <w:pPr>
              <w:ind w:firstLine="0"/>
              <w:rPr>
                <w:rFonts w:ascii="Cambria Math" w:hAnsi="Cambria Math"/>
                <w:sz w:val="22"/>
                <w:szCs w:val="22"/>
              </w:rPr>
            </w:pPr>
            <w:r w:rsidRPr="00931A96">
              <w:rPr>
                <w:rFonts w:ascii="Cambria Math" w:hAnsi="Cambria Math"/>
                <w:sz w:val="22"/>
                <w:szCs w:val="22"/>
              </w:rPr>
              <w:t>Hvordan kan man få kuglen til at trille hurtigere eller langsommere ned af planet?</w:t>
            </w:r>
          </w:p>
          <w:p w14:paraId="0D1CDAEB" w14:textId="27070F83" w:rsidR="00931A96" w:rsidRPr="00931A96" w:rsidRDefault="00931A96" w:rsidP="00B92D6D">
            <w:pPr>
              <w:ind w:firstLine="0"/>
              <w:rPr>
                <w:rFonts w:ascii="Cambria Math" w:hAnsi="Cambria Math"/>
                <w:sz w:val="22"/>
                <w:szCs w:val="22"/>
              </w:rPr>
            </w:pPr>
            <w:r>
              <w:rPr>
                <w:rFonts w:ascii="Cambria Math" w:hAnsi="Cambria Math"/>
                <w:sz w:val="22"/>
                <w:szCs w:val="22"/>
              </w:rPr>
              <w:t>Hvilken energiomdannelse sker der i forsøget?</w:t>
            </w:r>
          </w:p>
          <w:p w14:paraId="0CAE97D4" w14:textId="1A349AF2" w:rsidR="00DA2DEE" w:rsidRPr="00931A96" w:rsidRDefault="00DA2DEE" w:rsidP="00B92D6D">
            <w:pPr>
              <w:ind w:firstLine="0"/>
              <w:rPr>
                <w:rFonts w:ascii="Cambria Math" w:hAnsi="Cambria Math"/>
                <w:sz w:val="22"/>
                <w:szCs w:val="22"/>
              </w:rPr>
            </w:pPr>
            <w:r w:rsidRPr="00931A96">
              <w:rPr>
                <w:rFonts w:ascii="Cambria Math" w:hAnsi="Cambria Math"/>
                <w:sz w:val="22"/>
                <w:szCs w:val="22"/>
              </w:rPr>
              <w:t xml:space="preserve">Hvilke fysiske faktorer afhænger konstanten </w:t>
            </w:r>
            <w:r w:rsidRPr="00931A96">
              <w:rPr>
                <w:rFonts w:ascii="Cambria Math" w:hAnsi="Cambria Math"/>
                <w:i/>
                <w:sz w:val="22"/>
                <w:szCs w:val="22"/>
              </w:rPr>
              <w:t>k</w:t>
            </w:r>
            <w:r w:rsidRPr="00931A96">
              <w:rPr>
                <w:rFonts w:ascii="Cambria Math" w:hAnsi="Cambria Math"/>
                <w:sz w:val="22"/>
                <w:szCs w:val="22"/>
              </w:rPr>
              <w:t xml:space="preserve"> af? </w:t>
            </w:r>
          </w:p>
          <w:p w14:paraId="1A615B06" w14:textId="54EAD986" w:rsidR="00DA2DEE" w:rsidRPr="00931A96" w:rsidRDefault="00DA2DEE" w:rsidP="00B92D6D">
            <w:pPr>
              <w:ind w:firstLine="0"/>
              <w:rPr>
                <w:rFonts w:ascii="Cambria Math" w:hAnsi="Cambria Math"/>
                <w:sz w:val="22"/>
                <w:szCs w:val="22"/>
              </w:rPr>
            </w:pPr>
            <w:r w:rsidRPr="00931A96">
              <w:rPr>
                <w:rFonts w:ascii="Cambria Math" w:hAnsi="Cambria Math"/>
                <w:sz w:val="22"/>
                <w:szCs w:val="22"/>
              </w:rPr>
              <w:t>Hvordan kunne man undersøge dette?</w:t>
            </w:r>
          </w:p>
        </w:tc>
      </w:tr>
    </w:tbl>
    <w:p w14:paraId="6EC26E55" w14:textId="77777777" w:rsidR="00DA2DEE" w:rsidRPr="00931A96" w:rsidRDefault="00DA2DEE" w:rsidP="00DA2DEE">
      <w:pPr>
        <w:rPr>
          <w:rFonts w:ascii="Cambria Math" w:hAnsi="Cambria Math"/>
        </w:rPr>
      </w:pPr>
    </w:p>
    <w:p w14:paraId="55764B11" w14:textId="1A8DA30B" w:rsidR="00DA2DEE" w:rsidRPr="00931A96" w:rsidRDefault="00DA2DEE" w:rsidP="00DA2DEE">
      <w:pPr>
        <w:rPr>
          <w:rFonts w:ascii="Cambria Math" w:hAnsi="Cambria Math"/>
        </w:rPr>
      </w:pPr>
      <w:r w:rsidRPr="00931A96">
        <w:rPr>
          <w:rFonts w:ascii="Cambria Math" w:hAnsi="Cambria Math"/>
        </w:rPr>
        <w:t>De matematiske værktøjer (differentialregning) til forståelse af bevægelsesligninger blev udviklet blandt andet på baggrund af Galileis opdagelser og er bevægelsesligningerne således:</w:t>
      </w:r>
    </w:p>
    <w:p w14:paraId="10E64870" w14:textId="3FB54A48" w:rsidR="00B92D6D" w:rsidRPr="00931A96" w:rsidRDefault="00B92D6D" w:rsidP="00B92D6D">
      <w:pPr>
        <w:rPr>
          <w:rFonts w:ascii="Cambria Math" w:hAnsi="Cambria Math"/>
        </w:rPr>
      </w:pPr>
      <w:r w:rsidRPr="00931A96">
        <w:rPr>
          <w:rFonts w:ascii="Cambria Math" w:hAnsi="Cambria Math"/>
        </w:rPr>
        <w:tab/>
      </w:r>
      <m:oMath>
        <m:r>
          <w:rPr>
            <w:rFonts w:ascii="Cambria Math" w:hAnsi="Cambria Math"/>
          </w:rPr>
          <m:t>a</m:t>
        </m:r>
      </m:oMath>
      <w:r w:rsidRPr="00931A96">
        <w:rPr>
          <w:rFonts w:ascii="Cambria Math" w:hAnsi="Cambria Math"/>
        </w:rPr>
        <w:t xml:space="preserve"> er konstant</w:t>
      </w:r>
      <w:r w:rsidR="00931A96">
        <w:rPr>
          <w:rFonts w:ascii="Cambria Math" w:hAnsi="Cambria Math"/>
        </w:rPr>
        <w:tab/>
      </w:r>
      <w:r w:rsidRPr="00931A96">
        <w:rPr>
          <w:rFonts w:ascii="Cambria Math" w:hAnsi="Cambria Math"/>
        </w:rPr>
        <w:t xml:space="preserve"> </w:t>
      </w:r>
      <w:r w:rsidRPr="00931A96">
        <w:rPr>
          <w:rFonts w:ascii="Cambria Math" w:hAnsi="Cambria Math"/>
        </w:rPr>
        <w:tab/>
      </w:r>
      <m:oMath>
        <m:r>
          <w:rPr>
            <w:rFonts w:ascii="Cambria Math" w:hAnsi="Cambria Math"/>
          </w:rPr>
          <m:t>v=a∙t</m:t>
        </m:r>
      </m:oMath>
      <w:r w:rsidRPr="00931A96">
        <w:rPr>
          <w:rFonts w:ascii="Cambria Math" w:hAnsi="Cambria Math"/>
        </w:rPr>
        <w:tab/>
      </w:r>
      <w:r w:rsidRPr="00931A96">
        <w:rPr>
          <w:rFonts w:ascii="Cambria Math" w:hAnsi="Cambria Math"/>
        </w:rPr>
        <w:tab/>
      </w:r>
      <m:oMath>
        <m:r>
          <w:rPr>
            <w:rFonts w:ascii="Cambria Math" w:hAnsi="Cambria Math"/>
          </w:rPr>
          <m:t>s=</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m:t>
                </m:r>
              </m:num>
              <m:den>
                <m:r>
                  <w:rPr>
                    <w:rFonts w:ascii="Cambria Math" w:hAnsi="Cambria Math"/>
                  </w:rPr>
                  <m:t>2</m:t>
                </m:r>
              </m:den>
            </m:f>
          </m:e>
        </m:box>
        <m:r>
          <w:rPr>
            <w:rFonts w:ascii="Cambria Math" w:hAnsi="Cambria Math"/>
          </w:rPr>
          <m:t>∙a∙</m:t>
        </m:r>
        <m:sSup>
          <m:sSupPr>
            <m:ctrlPr>
              <w:rPr>
                <w:rFonts w:ascii="Cambria Math" w:hAnsi="Cambria Math"/>
                <w:i/>
              </w:rPr>
            </m:ctrlPr>
          </m:sSupPr>
          <m:e>
            <m:r>
              <w:rPr>
                <w:rFonts w:ascii="Cambria Math" w:hAnsi="Cambria Math"/>
              </w:rPr>
              <m:t>t</m:t>
            </m:r>
          </m:e>
          <m:sup>
            <m:r>
              <w:rPr>
                <w:rFonts w:ascii="Cambria Math" w:hAnsi="Cambria Math"/>
              </w:rPr>
              <m:t>2</m:t>
            </m:r>
          </m:sup>
        </m:sSup>
      </m:oMath>
    </w:p>
    <w:p w14:paraId="6F2957F1" w14:textId="5A0DE3B5" w:rsidR="00DA2DEE" w:rsidRPr="00931A96" w:rsidRDefault="00DA2DEE" w:rsidP="00DA2DEE">
      <w:pPr>
        <w:rPr>
          <w:rFonts w:ascii="Cambria Math" w:hAnsi="Cambria Math"/>
        </w:rPr>
      </w:pPr>
      <w:r w:rsidRPr="00931A96">
        <w:rPr>
          <w:rFonts w:ascii="Cambria Math" w:hAnsi="Cambria Math"/>
        </w:rPr>
        <w:t xml:space="preserve"> </w:t>
      </w:r>
      <m:oMath>
        <m:r>
          <w:rPr>
            <w:rFonts w:ascii="Cambria Math" w:hAnsi="Cambria Math"/>
          </w:rPr>
          <m:t>a</m:t>
        </m:r>
      </m:oMath>
      <w:r w:rsidRPr="00931A96">
        <w:rPr>
          <w:rFonts w:ascii="Cambria Math" w:hAnsi="Cambria Math"/>
          <w:i/>
        </w:rPr>
        <w:t xml:space="preserve"> </w:t>
      </w:r>
      <w:r w:rsidRPr="00931A96">
        <w:rPr>
          <w:rFonts w:ascii="Cambria Math" w:hAnsi="Cambria Math"/>
        </w:rPr>
        <w:t>er den konstante acceleration i m/s</w:t>
      </w:r>
      <w:r w:rsidRPr="00931A96">
        <w:rPr>
          <w:rFonts w:ascii="Cambria Math" w:hAnsi="Cambria Math"/>
          <w:vertAlign w:val="superscript"/>
        </w:rPr>
        <w:t>2</w:t>
      </w:r>
      <w:r w:rsidRPr="00931A96">
        <w:rPr>
          <w:rFonts w:ascii="Cambria Math" w:hAnsi="Cambria Math"/>
        </w:rPr>
        <w:t xml:space="preserve"> og </w:t>
      </w:r>
      <m:oMath>
        <m:r>
          <w:rPr>
            <w:rFonts w:ascii="Cambria Math" w:hAnsi="Cambria Math"/>
          </w:rPr>
          <m:t>v</m:t>
        </m:r>
      </m:oMath>
      <w:r w:rsidRPr="00931A96">
        <w:rPr>
          <w:rFonts w:ascii="Cambria Math" w:hAnsi="Cambria Math"/>
        </w:rPr>
        <w:t xml:space="preserve"> er hastigheden i m/s.</w:t>
      </w:r>
    </w:p>
    <w:p w14:paraId="7A9B25E5" w14:textId="77777777" w:rsidR="00DA2DEE" w:rsidRPr="00B92D6D" w:rsidRDefault="00DA2DEE" w:rsidP="00DA2DEE">
      <w:pPr>
        <w:rPr>
          <w:rFonts w:ascii="Cambria Math" w:hAnsi="Cambria Math"/>
        </w:rPr>
      </w:pPr>
    </w:p>
    <w:tbl>
      <w:tblPr>
        <w:tblStyle w:val="Tabel-Gitter"/>
        <w:tblW w:w="0" w:type="auto"/>
        <w:tblLook w:val="04A0" w:firstRow="1" w:lastRow="0" w:firstColumn="1" w:lastColumn="0" w:noHBand="0" w:noVBand="1"/>
      </w:tblPr>
      <w:tblGrid>
        <w:gridCol w:w="9622"/>
      </w:tblGrid>
      <w:tr w:rsidR="00DA2DEE" w:rsidRPr="00B92D6D" w14:paraId="6021538B" w14:textId="77777777" w:rsidTr="00DA51A5">
        <w:tc>
          <w:tcPr>
            <w:tcW w:w="9772" w:type="dxa"/>
          </w:tcPr>
          <w:p w14:paraId="2D09AED7" w14:textId="77777777" w:rsidR="00DA2DEE" w:rsidRPr="00931A96" w:rsidRDefault="00DA2DEE" w:rsidP="00DA2DEE">
            <w:pPr>
              <w:ind w:firstLine="0"/>
              <w:rPr>
                <w:rFonts w:ascii="Cambria Math" w:hAnsi="Cambria Math"/>
                <w:b/>
                <w:sz w:val="22"/>
                <w:szCs w:val="22"/>
                <w:u w:val="single"/>
              </w:rPr>
            </w:pPr>
            <w:r w:rsidRPr="00931A96">
              <w:rPr>
                <w:rFonts w:ascii="Cambria Math" w:hAnsi="Cambria Math"/>
                <w:b/>
                <w:sz w:val="22"/>
                <w:szCs w:val="22"/>
                <w:u w:val="single"/>
              </w:rPr>
              <w:t>Regneopgave 1:</w:t>
            </w:r>
          </w:p>
          <w:p w14:paraId="0E3FB355" w14:textId="7C968FAC" w:rsidR="00DA2DEE" w:rsidRPr="00931A96" w:rsidRDefault="00B92D6D" w:rsidP="00B92D6D">
            <w:pPr>
              <w:ind w:firstLine="0"/>
              <w:rPr>
                <w:rFonts w:ascii="Cambria Math" w:hAnsi="Cambria Math"/>
                <w:sz w:val="22"/>
                <w:szCs w:val="22"/>
              </w:rPr>
            </w:pPr>
            <w:r w:rsidRPr="00931A96">
              <w:rPr>
                <w:rFonts w:ascii="Cambria Math" w:hAnsi="Cambria Math"/>
                <w:sz w:val="22"/>
                <w:szCs w:val="22"/>
              </w:rPr>
              <w:t xml:space="preserve">Vi har lavet en reproduktion med et skråplan, der har en længde på 4 meter. </w:t>
            </w:r>
          </w:p>
          <w:p w14:paraId="0C2C21B6" w14:textId="6AC648C4" w:rsidR="00B92D6D" w:rsidRPr="00931A96" w:rsidRDefault="00B92D6D" w:rsidP="00B92D6D">
            <w:pPr>
              <w:ind w:firstLine="0"/>
              <w:rPr>
                <w:rFonts w:ascii="Cambria Math" w:hAnsi="Cambria Math"/>
                <w:sz w:val="22"/>
                <w:szCs w:val="22"/>
              </w:rPr>
            </w:pPr>
            <w:r w:rsidRPr="00931A96">
              <w:rPr>
                <w:rFonts w:ascii="Cambria Math" w:hAnsi="Cambria Math"/>
                <w:sz w:val="22"/>
                <w:szCs w:val="22"/>
              </w:rPr>
              <w:t>Skråplanet hælder således, at en kugle bevæger sig med en acceleration på 2 m/s</w:t>
            </w:r>
            <w:r w:rsidRPr="00931A96">
              <w:rPr>
                <w:rFonts w:ascii="Cambria Math" w:hAnsi="Cambria Math"/>
                <w:sz w:val="22"/>
                <w:szCs w:val="22"/>
                <w:vertAlign w:val="superscript"/>
              </w:rPr>
              <w:t>2</w:t>
            </w:r>
            <w:r w:rsidRPr="00931A96">
              <w:rPr>
                <w:rFonts w:ascii="Cambria Math" w:hAnsi="Cambria Math"/>
                <w:sz w:val="22"/>
                <w:szCs w:val="22"/>
              </w:rPr>
              <w:t>.</w:t>
            </w:r>
          </w:p>
          <w:p w14:paraId="7A2B20EB" w14:textId="7B6DE5F1" w:rsidR="00B92D6D" w:rsidRPr="00931A96" w:rsidRDefault="001409D4" w:rsidP="00B92D6D">
            <w:pPr>
              <w:pStyle w:val="Listeafsnit"/>
              <w:numPr>
                <w:ilvl w:val="0"/>
                <w:numId w:val="1"/>
              </w:numPr>
              <w:rPr>
                <w:rFonts w:ascii="Cambria Math" w:hAnsi="Cambria Math"/>
                <w:sz w:val="22"/>
                <w:szCs w:val="22"/>
              </w:rPr>
            </w:pPr>
            <w:r w:rsidRPr="00931A96">
              <w:rPr>
                <w:rFonts w:ascii="Cambria Math" w:hAnsi="Cambria Math"/>
                <w:sz w:val="22"/>
                <w:szCs w:val="22"/>
              </w:rPr>
              <w:t>Bestem</w:t>
            </w:r>
            <w:r w:rsidR="00B92D6D" w:rsidRPr="00931A96">
              <w:rPr>
                <w:rFonts w:ascii="Cambria Math" w:hAnsi="Cambria Math"/>
                <w:sz w:val="22"/>
                <w:szCs w:val="22"/>
              </w:rPr>
              <w:t xml:space="preserve"> hastighed</w:t>
            </w:r>
            <w:r w:rsidRPr="00931A96">
              <w:rPr>
                <w:rFonts w:ascii="Cambria Math" w:hAnsi="Cambria Math"/>
                <w:sz w:val="22"/>
                <w:szCs w:val="22"/>
              </w:rPr>
              <w:t>en</w:t>
            </w:r>
            <w:r w:rsidR="00B92D6D" w:rsidRPr="00931A96">
              <w:rPr>
                <w:rFonts w:ascii="Cambria Math" w:hAnsi="Cambria Math"/>
                <w:sz w:val="22"/>
                <w:szCs w:val="22"/>
              </w:rPr>
              <w:t xml:space="preserve"> kuglen </w:t>
            </w:r>
            <w:r w:rsidRPr="00931A96">
              <w:rPr>
                <w:rFonts w:ascii="Cambria Math" w:hAnsi="Cambria Math"/>
                <w:sz w:val="22"/>
                <w:szCs w:val="22"/>
              </w:rPr>
              <w:t xml:space="preserve">bevæger </w:t>
            </w:r>
            <w:r w:rsidR="00B92D6D" w:rsidRPr="00931A96">
              <w:rPr>
                <w:rFonts w:ascii="Cambria Math" w:hAnsi="Cambria Math"/>
                <w:sz w:val="22"/>
                <w:szCs w:val="22"/>
              </w:rPr>
              <w:t>sig</w:t>
            </w:r>
            <w:r w:rsidRPr="00931A96">
              <w:rPr>
                <w:rFonts w:ascii="Cambria Math" w:hAnsi="Cambria Math"/>
                <w:sz w:val="22"/>
                <w:szCs w:val="22"/>
              </w:rPr>
              <w:t xml:space="preserve"> med</w:t>
            </w:r>
            <w:r w:rsidR="00B92D6D" w:rsidRPr="00931A96">
              <w:rPr>
                <w:rFonts w:ascii="Cambria Math" w:hAnsi="Cambria Math"/>
                <w:sz w:val="22"/>
                <w:szCs w:val="22"/>
              </w:rPr>
              <w:t xml:space="preserve"> efter 1 sekund</w:t>
            </w:r>
          </w:p>
          <w:p w14:paraId="1778CAC7" w14:textId="05EA00EE" w:rsidR="00B92D6D" w:rsidRPr="00931A96" w:rsidRDefault="001409D4" w:rsidP="00B92D6D">
            <w:pPr>
              <w:pStyle w:val="Listeafsnit"/>
              <w:numPr>
                <w:ilvl w:val="0"/>
                <w:numId w:val="1"/>
              </w:numPr>
              <w:rPr>
                <w:rFonts w:ascii="Cambria Math" w:hAnsi="Cambria Math"/>
                <w:sz w:val="22"/>
                <w:szCs w:val="22"/>
              </w:rPr>
            </w:pPr>
            <w:r w:rsidRPr="00931A96">
              <w:rPr>
                <w:rFonts w:ascii="Cambria Math" w:hAnsi="Cambria Math"/>
                <w:sz w:val="22"/>
                <w:szCs w:val="22"/>
              </w:rPr>
              <w:t>Bestem hvor</w:t>
            </w:r>
            <w:r w:rsidR="00B92D6D" w:rsidRPr="00931A96">
              <w:rPr>
                <w:rFonts w:ascii="Cambria Math" w:hAnsi="Cambria Math"/>
                <w:sz w:val="22"/>
                <w:szCs w:val="22"/>
              </w:rPr>
              <w:t xml:space="preserve"> langt er kuglen kommet efter 1 sekund</w:t>
            </w:r>
          </w:p>
          <w:p w14:paraId="083006A6" w14:textId="156F7121" w:rsidR="001409D4" w:rsidRPr="00931A96" w:rsidRDefault="001409D4" w:rsidP="00B92D6D">
            <w:pPr>
              <w:pStyle w:val="Listeafsnit"/>
              <w:numPr>
                <w:ilvl w:val="0"/>
                <w:numId w:val="1"/>
              </w:numPr>
              <w:rPr>
                <w:rFonts w:ascii="Cambria Math" w:hAnsi="Cambria Math"/>
                <w:sz w:val="22"/>
                <w:szCs w:val="22"/>
              </w:rPr>
            </w:pPr>
            <w:r w:rsidRPr="00931A96">
              <w:rPr>
                <w:rFonts w:ascii="Cambria Math" w:hAnsi="Cambria Math"/>
                <w:sz w:val="22"/>
                <w:szCs w:val="22"/>
              </w:rPr>
              <w:t>Isoler tiden i formlen for strækning</w:t>
            </w:r>
          </w:p>
          <w:p w14:paraId="04738E28" w14:textId="6E239F03" w:rsidR="00DA2DEE" w:rsidRPr="001409D4" w:rsidRDefault="001409D4" w:rsidP="00DA51A5">
            <w:pPr>
              <w:pStyle w:val="Listeafsnit"/>
              <w:numPr>
                <w:ilvl w:val="0"/>
                <w:numId w:val="1"/>
              </w:numPr>
              <w:rPr>
                <w:rFonts w:ascii="Cambria Math" w:hAnsi="Cambria Math"/>
              </w:rPr>
            </w:pPr>
            <w:r w:rsidRPr="00931A96">
              <w:rPr>
                <w:rFonts w:ascii="Cambria Math" w:hAnsi="Cambria Math"/>
                <w:sz w:val="22"/>
                <w:szCs w:val="22"/>
              </w:rPr>
              <w:t>Bestem, hvor lang tid det tager kuglen, at bevæge sig 4 meter ned af skråplanet</w:t>
            </w:r>
          </w:p>
        </w:tc>
      </w:tr>
    </w:tbl>
    <w:p w14:paraId="4327DAA8" w14:textId="7B9027DC" w:rsidR="008D3F83" w:rsidRDefault="008D3F83" w:rsidP="001409D4">
      <w:pPr>
        <w:pStyle w:val="Overskrift1"/>
      </w:pPr>
      <w:r>
        <w:lastRenderedPageBreak/>
        <w:t>Skråplan uden friktion</w:t>
      </w:r>
    </w:p>
    <w:p w14:paraId="09B8DB77" w14:textId="28CF780D" w:rsidR="00931A96" w:rsidRDefault="00931A96" w:rsidP="00931A96">
      <w:pPr>
        <w:rPr>
          <w:rFonts w:ascii="Cambria Math" w:hAnsi="Cambria Math"/>
        </w:rPr>
      </w:pPr>
      <w:r w:rsidRPr="00B92D6D">
        <w:rPr>
          <w:rFonts w:ascii="Cambria Math" w:hAnsi="Cambria Math"/>
        </w:rPr>
        <w:t>En gruppe elever har målt følgen</w:t>
      </w:r>
      <w:r>
        <w:rPr>
          <w:rFonts w:ascii="Cambria Math" w:hAnsi="Cambria Math"/>
        </w:rPr>
        <w:t>d</w:t>
      </w:r>
      <w:r w:rsidRPr="00B92D6D">
        <w:rPr>
          <w:rFonts w:ascii="Cambria Math" w:hAnsi="Cambria Math"/>
        </w:rPr>
        <w:t>e værdier for et tilsvarende forsøg, hvor højden er 0,1 m og længden langs kuglens bane er 1,4 m.</w:t>
      </w:r>
    </w:p>
    <w:p w14:paraId="13C815C3" w14:textId="77777777" w:rsidR="00931A96" w:rsidRPr="00B92D6D" w:rsidRDefault="00931A96" w:rsidP="00931A96">
      <w:pPr>
        <w:rPr>
          <w:rFonts w:ascii="Cambria Math" w:hAnsi="Cambria Math"/>
        </w:rPr>
      </w:pPr>
    </w:p>
    <w:tbl>
      <w:tblPr>
        <w:tblW w:w="93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2"/>
        <w:gridCol w:w="992"/>
        <w:gridCol w:w="992"/>
        <w:gridCol w:w="992"/>
        <w:gridCol w:w="992"/>
        <w:gridCol w:w="992"/>
        <w:gridCol w:w="992"/>
        <w:gridCol w:w="992"/>
        <w:gridCol w:w="992"/>
      </w:tblGrid>
      <w:tr w:rsidR="00931A96" w:rsidRPr="00B92D6D" w14:paraId="2E8675D7" w14:textId="77777777" w:rsidTr="00064C74">
        <w:trPr>
          <w:trHeight w:val="300"/>
        </w:trPr>
        <w:tc>
          <w:tcPr>
            <w:tcW w:w="1462" w:type="dxa"/>
            <w:shd w:val="clear" w:color="auto" w:fill="auto"/>
            <w:noWrap/>
            <w:vAlign w:val="center"/>
            <w:hideMark/>
          </w:tcPr>
          <w:p w14:paraId="7DF78FC9"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tid(s)</w:t>
            </w:r>
          </w:p>
        </w:tc>
        <w:tc>
          <w:tcPr>
            <w:tcW w:w="992" w:type="dxa"/>
            <w:vAlign w:val="center"/>
          </w:tcPr>
          <w:p w14:paraId="1D5409D5" w14:textId="77777777" w:rsidR="00931A96" w:rsidRPr="00B92D6D" w:rsidRDefault="00931A96" w:rsidP="00064C74">
            <w:pPr>
              <w:jc w:val="center"/>
              <w:rPr>
                <w:rFonts w:ascii="Cambria Math" w:eastAsia="Times New Roman" w:hAnsi="Cambria Math" w:cs="Times New Roman"/>
                <w:color w:val="000000"/>
              </w:rPr>
            </w:pPr>
            <w:r>
              <w:rPr>
                <w:rFonts w:ascii="Cambria Math" w:eastAsia="Times New Roman" w:hAnsi="Cambria Math" w:cs="Times New Roman"/>
                <w:color w:val="000000"/>
              </w:rPr>
              <w:t>0</w:t>
            </w:r>
          </w:p>
        </w:tc>
        <w:tc>
          <w:tcPr>
            <w:tcW w:w="992" w:type="dxa"/>
            <w:shd w:val="clear" w:color="auto" w:fill="auto"/>
            <w:noWrap/>
            <w:vAlign w:val="center"/>
            <w:hideMark/>
          </w:tcPr>
          <w:p w14:paraId="3C09F4F0"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0,33</w:t>
            </w:r>
          </w:p>
        </w:tc>
        <w:tc>
          <w:tcPr>
            <w:tcW w:w="992" w:type="dxa"/>
            <w:shd w:val="clear" w:color="auto" w:fill="auto"/>
            <w:noWrap/>
            <w:vAlign w:val="center"/>
            <w:hideMark/>
          </w:tcPr>
          <w:p w14:paraId="65067CBE"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0,66</w:t>
            </w:r>
          </w:p>
        </w:tc>
        <w:tc>
          <w:tcPr>
            <w:tcW w:w="992" w:type="dxa"/>
            <w:shd w:val="clear" w:color="auto" w:fill="auto"/>
            <w:noWrap/>
            <w:vAlign w:val="center"/>
            <w:hideMark/>
          </w:tcPr>
          <w:p w14:paraId="44EC71E5"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0,99</w:t>
            </w:r>
          </w:p>
        </w:tc>
        <w:tc>
          <w:tcPr>
            <w:tcW w:w="992" w:type="dxa"/>
            <w:shd w:val="clear" w:color="auto" w:fill="auto"/>
            <w:noWrap/>
            <w:vAlign w:val="center"/>
            <w:hideMark/>
          </w:tcPr>
          <w:p w14:paraId="3DDA351C"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1,32</w:t>
            </w:r>
          </w:p>
        </w:tc>
        <w:tc>
          <w:tcPr>
            <w:tcW w:w="992" w:type="dxa"/>
            <w:shd w:val="clear" w:color="auto" w:fill="auto"/>
            <w:noWrap/>
            <w:vAlign w:val="center"/>
            <w:hideMark/>
          </w:tcPr>
          <w:p w14:paraId="7734419E"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1,65</w:t>
            </w:r>
          </w:p>
        </w:tc>
        <w:tc>
          <w:tcPr>
            <w:tcW w:w="992" w:type="dxa"/>
            <w:shd w:val="clear" w:color="auto" w:fill="auto"/>
            <w:noWrap/>
            <w:vAlign w:val="center"/>
            <w:hideMark/>
          </w:tcPr>
          <w:p w14:paraId="2AC6516C"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1,98</w:t>
            </w:r>
          </w:p>
        </w:tc>
        <w:tc>
          <w:tcPr>
            <w:tcW w:w="992" w:type="dxa"/>
            <w:shd w:val="clear" w:color="auto" w:fill="auto"/>
            <w:noWrap/>
            <w:vAlign w:val="center"/>
            <w:hideMark/>
          </w:tcPr>
          <w:p w14:paraId="152E5BDA"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2,31</w:t>
            </w:r>
          </w:p>
        </w:tc>
      </w:tr>
      <w:tr w:rsidR="00931A96" w:rsidRPr="00B92D6D" w14:paraId="4EDD7021" w14:textId="77777777" w:rsidTr="00064C74">
        <w:trPr>
          <w:trHeight w:val="300"/>
        </w:trPr>
        <w:tc>
          <w:tcPr>
            <w:tcW w:w="1462" w:type="dxa"/>
            <w:shd w:val="clear" w:color="auto" w:fill="auto"/>
            <w:noWrap/>
            <w:vAlign w:val="center"/>
            <w:hideMark/>
          </w:tcPr>
          <w:p w14:paraId="7763830E"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strækning(m)</w:t>
            </w:r>
          </w:p>
        </w:tc>
        <w:tc>
          <w:tcPr>
            <w:tcW w:w="992" w:type="dxa"/>
            <w:vAlign w:val="center"/>
          </w:tcPr>
          <w:p w14:paraId="3FA7BB01" w14:textId="77777777" w:rsidR="00931A96" w:rsidRPr="00B92D6D" w:rsidRDefault="00931A96" w:rsidP="00064C74">
            <w:pPr>
              <w:jc w:val="center"/>
              <w:rPr>
                <w:rFonts w:ascii="Cambria Math" w:eastAsia="Times New Roman" w:hAnsi="Cambria Math" w:cs="Times New Roman"/>
                <w:color w:val="000000"/>
              </w:rPr>
            </w:pPr>
            <w:r>
              <w:rPr>
                <w:rFonts w:ascii="Cambria Math" w:eastAsia="Times New Roman" w:hAnsi="Cambria Math" w:cs="Times New Roman"/>
                <w:color w:val="000000"/>
              </w:rPr>
              <w:t>0</w:t>
            </w:r>
          </w:p>
        </w:tc>
        <w:tc>
          <w:tcPr>
            <w:tcW w:w="992" w:type="dxa"/>
            <w:shd w:val="clear" w:color="auto" w:fill="auto"/>
            <w:noWrap/>
            <w:vAlign w:val="center"/>
            <w:hideMark/>
          </w:tcPr>
          <w:p w14:paraId="20BDE610"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0,03</w:t>
            </w:r>
          </w:p>
        </w:tc>
        <w:tc>
          <w:tcPr>
            <w:tcW w:w="992" w:type="dxa"/>
            <w:shd w:val="clear" w:color="auto" w:fill="auto"/>
            <w:noWrap/>
            <w:vAlign w:val="center"/>
            <w:hideMark/>
          </w:tcPr>
          <w:p w14:paraId="302FBF57"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0,11</w:t>
            </w:r>
          </w:p>
        </w:tc>
        <w:tc>
          <w:tcPr>
            <w:tcW w:w="992" w:type="dxa"/>
            <w:shd w:val="clear" w:color="auto" w:fill="auto"/>
            <w:noWrap/>
            <w:vAlign w:val="center"/>
            <w:hideMark/>
          </w:tcPr>
          <w:p w14:paraId="32CC4A0B"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0,25</w:t>
            </w:r>
          </w:p>
        </w:tc>
        <w:tc>
          <w:tcPr>
            <w:tcW w:w="992" w:type="dxa"/>
            <w:shd w:val="clear" w:color="auto" w:fill="auto"/>
            <w:noWrap/>
            <w:vAlign w:val="center"/>
            <w:hideMark/>
          </w:tcPr>
          <w:p w14:paraId="62414EE0"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0,44</w:t>
            </w:r>
          </w:p>
        </w:tc>
        <w:tc>
          <w:tcPr>
            <w:tcW w:w="992" w:type="dxa"/>
            <w:shd w:val="clear" w:color="auto" w:fill="auto"/>
            <w:noWrap/>
            <w:vAlign w:val="center"/>
            <w:hideMark/>
          </w:tcPr>
          <w:p w14:paraId="7E7BE121"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0,68</w:t>
            </w:r>
          </w:p>
        </w:tc>
        <w:tc>
          <w:tcPr>
            <w:tcW w:w="992" w:type="dxa"/>
            <w:shd w:val="clear" w:color="auto" w:fill="auto"/>
            <w:noWrap/>
            <w:vAlign w:val="center"/>
            <w:hideMark/>
          </w:tcPr>
          <w:p w14:paraId="7178B58F"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0,98</w:t>
            </w:r>
          </w:p>
        </w:tc>
        <w:tc>
          <w:tcPr>
            <w:tcW w:w="992" w:type="dxa"/>
            <w:shd w:val="clear" w:color="auto" w:fill="auto"/>
            <w:noWrap/>
            <w:vAlign w:val="center"/>
            <w:hideMark/>
          </w:tcPr>
          <w:p w14:paraId="3EDA117B" w14:textId="77777777" w:rsidR="00931A96" w:rsidRPr="00B92D6D" w:rsidRDefault="00931A96" w:rsidP="00064C74">
            <w:pPr>
              <w:jc w:val="center"/>
              <w:rPr>
                <w:rFonts w:ascii="Cambria Math" w:eastAsia="Times New Roman" w:hAnsi="Cambria Math" w:cs="Times New Roman"/>
                <w:color w:val="000000"/>
              </w:rPr>
            </w:pPr>
            <w:r w:rsidRPr="00B92D6D">
              <w:rPr>
                <w:rFonts w:ascii="Cambria Math" w:eastAsia="Times New Roman" w:hAnsi="Cambria Math" w:cs="Times New Roman"/>
                <w:color w:val="000000"/>
              </w:rPr>
              <w:t>1,34</w:t>
            </w:r>
          </w:p>
        </w:tc>
      </w:tr>
    </w:tbl>
    <w:p w14:paraId="4FA58FBF" w14:textId="77777777" w:rsidR="00931A96" w:rsidRDefault="00931A96" w:rsidP="00931A96">
      <w:pPr>
        <w:rPr>
          <w:rFonts w:ascii="Cambria Math" w:hAnsi="Cambria Math"/>
        </w:rPr>
      </w:pPr>
    </w:p>
    <w:tbl>
      <w:tblPr>
        <w:tblStyle w:val="Tabel-Gitter"/>
        <w:tblW w:w="0" w:type="auto"/>
        <w:tblLook w:val="04A0" w:firstRow="1" w:lastRow="0" w:firstColumn="1" w:lastColumn="0" w:noHBand="0" w:noVBand="1"/>
      </w:tblPr>
      <w:tblGrid>
        <w:gridCol w:w="9622"/>
      </w:tblGrid>
      <w:tr w:rsidR="00931A96" w14:paraId="1D1437C0" w14:textId="77777777" w:rsidTr="00931A96">
        <w:tc>
          <w:tcPr>
            <w:tcW w:w="9622" w:type="dxa"/>
          </w:tcPr>
          <w:p w14:paraId="64269124" w14:textId="77777777" w:rsidR="00931A96" w:rsidRDefault="00931A96" w:rsidP="00931A96">
            <w:pPr>
              <w:ind w:firstLine="0"/>
              <w:rPr>
                <w:rFonts w:ascii="Cambria Math" w:eastAsiaTheme="minorHAnsi" w:hAnsi="Cambria Math" w:cstheme="minorBidi"/>
                <w:b/>
                <w:sz w:val="22"/>
                <w:szCs w:val="22"/>
                <w:u w:val="single"/>
                <w:lang w:eastAsia="en-US"/>
              </w:rPr>
            </w:pPr>
            <w:r w:rsidRPr="00B92D6D">
              <w:rPr>
                <w:rFonts w:ascii="Cambria Math" w:hAnsi="Cambria Math"/>
                <w:b/>
                <w:u w:val="single"/>
              </w:rPr>
              <w:t xml:space="preserve">Regneopgave </w:t>
            </w:r>
            <w:r>
              <w:rPr>
                <w:rFonts w:ascii="Cambria Math" w:hAnsi="Cambria Math"/>
                <w:b/>
                <w:u w:val="single"/>
              </w:rPr>
              <w:t>2</w:t>
            </w:r>
            <w:r w:rsidRPr="00B92D6D">
              <w:rPr>
                <w:rFonts w:ascii="Cambria Math" w:hAnsi="Cambria Math"/>
                <w:b/>
                <w:u w:val="single"/>
              </w:rPr>
              <w:t>:</w:t>
            </w:r>
          </w:p>
          <w:p w14:paraId="369AF0DD" w14:textId="77777777" w:rsidR="00931A96" w:rsidRPr="00931A96" w:rsidRDefault="00931A96" w:rsidP="00931A96">
            <w:pPr>
              <w:ind w:firstLine="0"/>
              <w:rPr>
                <w:rFonts w:ascii="Cambria Math" w:eastAsiaTheme="minorHAnsi" w:hAnsi="Cambria Math" w:cstheme="minorBidi"/>
                <w:bCs/>
                <w:sz w:val="22"/>
                <w:szCs w:val="22"/>
                <w:lang w:eastAsia="en-US"/>
              </w:rPr>
            </w:pPr>
            <w:r w:rsidRPr="00931A96">
              <w:rPr>
                <w:rFonts w:ascii="Cambria Math" w:hAnsi="Cambria Math"/>
                <w:bCs/>
                <w:sz w:val="22"/>
                <w:szCs w:val="22"/>
              </w:rPr>
              <w:t>Galilei påstod, at følgende sammenhæng passer</w:t>
            </w:r>
          </w:p>
          <w:p w14:paraId="71171F81" w14:textId="77777777" w:rsidR="00931A96" w:rsidRPr="00931A96" w:rsidRDefault="00931A96" w:rsidP="00931A96">
            <w:pPr>
              <w:ind w:firstLine="0"/>
              <w:rPr>
                <w:rFonts w:ascii="Cambria Math" w:eastAsiaTheme="minorHAnsi" w:hAnsi="Cambria Math" w:cstheme="minorBidi"/>
                <w:sz w:val="22"/>
                <w:szCs w:val="22"/>
                <w:lang w:eastAsia="en-US"/>
              </w:rPr>
            </w:pPr>
            <m:oMathPara>
              <m:oMath>
                <m:r>
                  <w:rPr>
                    <w:rFonts w:ascii="Cambria Math" w:hAnsi="Cambria Math"/>
                    <w:sz w:val="22"/>
                    <w:szCs w:val="22"/>
                  </w:rPr>
                  <m:t>konstant=</m:t>
                </m:r>
                <m:f>
                  <m:fPr>
                    <m:ctrlPr>
                      <w:rPr>
                        <w:rFonts w:ascii="Cambria Math" w:hAnsi="Cambria Math"/>
                        <w:i/>
                        <w:sz w:val="22"/>
                        <w:szCs w:val="22"/>
                      </w:rPr>
                    </m:ctrlPr>
                  </m:fPr>
                  <m:num>
                    <m:r>
                      <w:rPr>
                        <w:rFonts w:ascii="Cambria Math" w:hAnsi="Cambria Math"/>
                        <w:sz w:val="22"/>
                        <w:szCs w:val="22"/>
                      </w:rPr>
                      <m:t>s</m:t>
                    </m:r>
                  </m:num>
                  <m:den>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2</m:t>
                        </m:r>
                      </m:sup>
                    </m:sSup>
                  </m:den>
                </m:f>
              </m:oMath>
            </m:oMathPara>
          </w:p>
          <w:p w14:paraId="1F20942C" w14:textId="77777777" w:rsidR="00931A96" w:rsidRPr="00931A96" w:rsidRDefault="00931A96" w:rsidP="00931A96">
            <w:pPr>
              <w:pStyle w:val="Listeafsnit"/>
              <w:numPr>
                <w:ilvl w:val="0"/>
                <w:numId w:val="5"/>
              </w:numPr>
              <w:rPr>
                <w:rFonts w:ascii="Cambria Math" w:hAnsi="Cambria Math"/>
                <w:bCs/>
                <w:sz w:val="22"/>
                <w:szCs w:val="22"/>
              </w:rPr>
            </w:pPr>
            <w:r w:rsidRPr="00931A96">
              <w:rPr>
                <w:rFonts w:ascii="Cambria Math" w:hAnsi="Cambria Math"/>
                <w:bCs/>
                <w:sz w:val="22"/>
                <w:szCs w:val="22"/>
              </w:rPr>
              <w:t xml:space="preserve">Passer elevernes målinger med formlen? </w:t>
            </w:r>
          </w:p>
          <w:p w14:paraId="3FE11CA6" w14:textId="77777777" w:rsidR="00931A96" w:rsidRPr="00931A96" w:rsidRDefault="00931A96" w:rsidP="00931A96">
            <w:pPr>
              <w:pStyle w:val="Listeafsnit"/>
              <w:numPr>
                <w:ilvl w:val="0"/>
                <w:numId w:val="5"/>
              </w:numPr>
              <w:rPr>
                <w:rFonts w:ascii="Cambria Math" w:hAnsi="Cambria Math"/>
                <w:sz w:val="22"/>
                <w:szCs w:val="22"/>
              </w:rPr>
            </w:pPr>
            <w:r w:rsidRPr="00931A96">
              <w:rPr>
                <w:rFonts w:ascii="Cambria Math" w:hAnsi="Cambria Math"/>
                <w:sz w:val="22"/>
                <w:szCs w:val="22"/>
              </w:rPr>
              <w:t>Tegn grafen med strækning som funktion af tiden og lave en passende regression</w:t>
            </w:r>
          </w:p>
          <w:p w14:paraId="37F71603" w14:textId="4551F608" w:rsidR="00931A96" w:rsidRPr="00931A96" w:rsidRDefault="00931A96" w:rsidP="00931A96">
            <w:pPr>
              <w:pStyle w:val="Listeafsnit"/>
              <w:numPr>
                <w:ilvl w:val="0"/>
                <w:numId w:val="5"/>
              </w:numPr>
              <w:rPr>
                <w:rFonts w:ascii="Cambria Math" w:hAnsi="Cambria Math"/>
                <w:sz w:val="22"/>
                <w:szCs w:val="22"/>
              </w:rPr>
            </w:pPr>
            <w:r w:rsidRPr="00931A96">
              <w:rPr>
                <w:rFonts w:ascii="Cambria Math" w:hAnsi="Cambria Math"/>
                <w:sz w:val="22"/>
                <w:szCs w:val="22"/>
              </w:rPr>
              <w:t>Beskriv grafen og bestem accelerationen fra regressionen.</w:t>
            </w:r>
          </w:p>
        </w:tc>
      </w:tr>
    </w:tbl>
    <w:p w14:paraId="50040E54" w14:textId="77777777" w:rsidR="00931A96" w:rsidRDefault="00931A96" w:rsidP="00931A96"/>
    <w:p w14:paraId="0FEFE080" w14:textId="77777777" w:rsidR="00287412" w:rsidRDefault="00287412" w:rsidP="00287412">
      <w:r>
        <w:t>Energiomdannelsen i forsøget sker fra potentiel energi til kinetisk energi.  (Hvis vi ser bort fra friktion)</w:t>
      </w:r>
    </w:p>
    <w:p w14:paraId="1C88FB94" w14:textId="38AED46F" w:rsidR="00287412" w:rsidRDefault="00287412" w:rsidP="00287412">
      <w:r>
        <w:t>Vi kender formlerne for kinetisk energi og potentiel energi.</w:t>
      </w:r>
    </w:p>
    <w:p w14:paraId="185B8D83" w14:textId="26186843" w:rsidR="00287412" w:rsidRPr="008D3F83" w:rsidRDefault="00287412" w:rsidP="00287412">
      <m:oMathPara>
        <m:oMath>
          <m:sSub>
            <m:sSubPr>
              <m:ctrlPr>
                <w:rPr>
                  <w:rFonts w:ascii="Cambria Math" w:hAnsi="Cambria Math"/>
                  <w:i/>
                </w:rPr>
              </m:ctrlPr>
            </m:sSubPr>
            <m:e>
              <m:r>
                <w:rPr>
                  <w:rFonts w:ascii="Cambria Math" w:hAnsi="Cambria Math"/>
                </w:rPr>
                <m:t>E</m:t>
              </m:r>
            </m:e>
            <m:sub>
              <m:r>
                <m:rPr>
                  <m:sty m:val="p"/>
                </m:rP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0B50A320" w14:textId="2EBAAEC6" w:rsidR="00287412" w:rsidRPr="008D3F83" w:rsidRDefault="00287412" w:rsidP="00287412">
      <w:pPr>
        <w:rPr>
          <w:rFonts w:eastAsiaTheme="minorEastAsia"/>
        </w:rPr>
      </w:pPr>
      <m:oMathPara>
        <m:oMath>
          <m:sSub>
            <m:sSubPr>
              <m:ctrlPr>
                <w:rPr>
                  <w:rFonts w:ascii="Cambria Math" w:hAnsi="Cambria Math"/>
                  <w:i/>
                </w:rPr>
              </m:ctrlPr>
            </m:sSubPr>
            <m:e>
              <m:r>
                <w:rPr>
                  <w:rFonts w:ascii="Cambria Math" w:hAnsi="Cambria Math"/>
                </w:rPr>
                <m:t>E</m:t>
              </m:r>
            </m:e>
            <m:sub>
              <m:r>
                <m:rPr>
                  <m:sty m:val="p"/>
                </m:rPr>
                <w:rPr>
                  <w:rFonts w:ascii="Cambria Math" w:hAnsi="Cambria Math"/>
                </w:rPr>
                <m:t>pot</m:t>
              </m:r>
            </m:sub>
          </m:sSub>
          <m:r>
            <w:rPr>
              <w:rFonts w:ascii="Cambria Math" w:hAnsi="Cambria Math"/>
            </w:rPr>
            <m:t>=m·g·h</m:t>
          </m:r>
        </m:oMath>
      </m:oMathPara>
    </w:p>
    <w:p w14:paraId="6E6591F0" w14:textId="63E20AB9" w:rsidR="00287412" w:rsidRPr="00287412" w:rsidRDefault="00287412" w:rsidP="00931A96">
      <w:r>
        <w:t xml:space="preserve">Hvis der er energibevarelse i forsøget, så er den potentielle energi i toppen af skråplanet ved højden </w:t>
      </w:r>
      <w:r>
        <w:rPr>
          <w:i/>
          <w:iCs/>
        </w:rPr>
        <w:t>h</w:t>
      </w:r>
      <w:r>
        <w:t xml:space="preserve"> lig med den kinetiske energi i bunden ved højden 0 m.</w:t>
      </w:r>
    </w:p>
    <w:p w14:paraId="794AAE78" w14:textId="77777777" w:rsidR="00287412" w:rsidRDefault="00287412" w:rsidP="00931A96"/>
    <w:tbl>
      <w:tblPr>
        <w:tblStyle w:val="Tabel-Gitter"/>
        <w:tblW w:w="0" w:type="auto"/>
        <w:tblLook w:val="04A0" w:firstRow="1" w:lastRow="0" w:firstColumn="1" w:lastColumn="0" w:noHBand="0" w:noVBand="1"/>
      </w:tblPr>
      <w:tblGrid>
        <w:gridCol w:w="9622"/>
      </w:tblGrid>
      <w:tr w:rsidR="0004491A" w14:paraId="6E15305A" w14:textId="77777777" w:rsidTr="0004491A">
        <w:tc>
          <w:tcPr>
            <w:tcW w:w="9622" w:type="dxa"/>
          </w:tcPr>
          <w:p w14:paraId="0C54A695" w14:textId="77777777" w:rsidR="0004491A" w:rsidRPr="0004491A" w:rsidRDefault="0004491A" w:rsidP="0004491A">
            <w:pPr>
              <w:ind w:firstLine="0"/>
              <w:rPr>
                <w:rFonts w:ascii="Cambria Math" w:hAnsi="Cambria Math"/>
                <w:b/>
                <w:sz w:val="22"/>
                <w:szCs w:val="22"/>
                <w:u w:val="single"/>
              </w:rPr>
            </w:pPr>
            <w:r w:rsidRPr="0004491A">
              <w:rPr>
                <w:rFonts w:ascii="Cambria Math" w:hAnsi="Cambria Math"/>
                <w:b/>
                <w:sz w:val="22"/>
                <w:szCs w:val="22"/>
                <w:u w:val="single"/>
              </w:rPr>
              <w:t>Regneopgave 3:</w:t>
            </w:r>
          </w:p>
          <w:p w14:paraId="2687523C" w14:textId="77777777" w:rsidR="0004491A" w:rsidRDefault="0004491A" w:rsidP="0004491A">
            <w:pPr>
              <w:ind w:firstLine="0"/>
              <w:rPr>
                <w:sz w:val="22"/>
                <w:szCs w:val="22"/>
              </w:rPr>
            </w:pPr>
            <w:r w:rsidRPr="0004491A">
              <w:rPr>
                <w:sz w:val="22"/>
                <w:szCs w:val="22"/>
              </w:rPr>
              <w:t>Eleverne er ved hjælp af regressionen kommet frem til at accelerationen er 0,50 m/s</w:t>
            </w:r>
            <w:r w:rsidRPr="0004491A">
              <w:rPr>
                <w:sz w:val="22"/>
                <w:szCs w:val="22"/>
                <w:vertAlign w:val="superscript"/>
              </w:rPr>
              <w:t>2</w:t>
            </w:r>
            <w:r w:rsidRPr="0004491A">
              <w:rPr>
                <w:sz w:val="22"/>
                <w:szCs w:val="22"/>
              </w:rPr>
              <w:t xml:space="preserve"> og det tager kuglen 2,37 sekunder, at komme fra toppen af skråplanet i højden 0,1 m til bunden af skråplanet.</w:t>
            </w:r>
          </w:p>
          <w:p w14:paraId="75B271E5" w14:textId="08AFBE77" w:rsidR="0004491A" w:rsidRDefault="0004491A" w:rsidP="0004491A">
            <w:pPr>
              <w:pStyle w:val="Listeafsnit"/>
              <w:numPr>
                <w:ilvl w:val="0"/>
                <w:numId w:val="7"/>
              </w:numPr>
              <w:rPr>
                <w:sz w:val="22"/>
                <w:szCs w:val="22"/>
              </w:rPr>
            </w:pPr>
            <w:r w:rsidRPr="0004491A">
              <w:rPr>
                <w:sz w:val="22"/>
                <w:szCs w:val="22"/>
              </w:rPr>
              <w:t>Bestem den potentielle energi</w:t>
            </w:r>
            <w:r>
              <w:rPr>
                <w:sz w:val="22"/>
                <w:szCs w:val="22"/>
              </w:rPr>
              <w:t xml:space="preserve">, når man slipper kuglen </w:t>
            </w:r>
          </w:p>
          <w:p w14:paraId="25E5ACE4" w14:textId="7E4AB136" w:rsidR="0004491A" w:rsidRPr="0004491A" w:rsidRDefault="0004491A" w:rsidP="0004491A">
            <w:pPr>
              <w:pStyle w:val="Listeafsnit"/>
              <w:numPr>
                <w:ilvl w:val="0"/>
                <w:numId w:val="7"/>
              </w:numPr>
              <w:rPr>
                <w:sz w:val="22"/>
                <w:szCs w:val="22"/>
              </w:rPr>
            </w:pPr>
            <w:r w:rsidRPr="0004491A">
              <w:rPr>
                <w:sz w:val="22"/>
                <w:szCs w:val="22"/>
              </w:rPr>
              <w:t>Bestem hastigheden</w:t>
            </w:r>
            <w:r w:rsidR="00772DAE">
              <w:rPr>
                <w:sz w:val="22"/>
                <w:szCs w:val="22"/>
              </w:rPr>
              <w:t xml:space="preserve"> i det øjeblik</w:t>
            </w:r>
            <w:r>
              <w:rPr>
                <w:sz w:val="22"/>
                <w:szCs w:val="22"/>
              </w:rPr>
              <w:t xml:space="preserve"> kuglen</w:t>
            </w:r>
            <w:r w:rsidR="00772DAE">
              <w:rPr>
                <w:sz w:val="22"/>
                <w:szCs w:val="22"/>
              </w:rPr>
              <w:t xml:space="preserve"> når bunden af skråplanet ved hjælp af accelerationen.</w:t>
            </w:r>
          </w:p>
          <w:p w14:paraId="31AD7844" w14:textId="77777777" w:rsidR="0004491A" w:rsidRDefault="00772DAE" w:rsidP="00772DAE">
            <w:pPr>
              <w:pStyle w:val="Listeafsnit"/>
              <w:numPr>
                <w:ilvl w:val="0"/>
                <w:numId w:val="7"/>
              </w:numPr>
              <w:rPr>
                <w:sz w:val="22"/>
                <w:szCs w:val="22"/>
              </w:rPr>
            </w:pPr>
            <w:r w:rsidRPr="0004491A">
              <w:rPr>
                <w:sz w:val="22"/>
                <w:szCs w:val="22"/>
              </w:rPr>
              <w:t xml:space="preserve">Bestem den </w:t>
            </w:r>
            <w:r>
              <w:rPr>
                <w:sz w:val="22"/>
                <w:szCs w:val="22"/>
              </w:rPr>
              <w:t>kinetiske</w:t>
            </w:r>
            <w:r w:rsidRPr="0004491A">
              <w:rPr>
                <w:sz w:val="22"/>
                <w:szCs w:val="22"/>
              </w:rPr>
              <w:t xml:space="preserve"> energi</w:t>
            </w:r>
            <w:r>
              <w:rPr>
                <w:sz w:val="22"/>
                <w:szCs w:val="22"/>
              </w:rPr>
              <w:t xml:space="preserve"> </w:t>
            </w:r>
            <w:r>
              <w:rPr>
                <w:sz w:val="22"/>
                <w:szCs w:val="22"/>
              </w:rPr>
              <w:t>i det øjeblik kuglen når bunden af skråplanet</w:t>
            </w:r>
            <w:r>
              <w:rPr>
                <w:sz w:val="22"/>
                <w:szCs w:val="22"/>
              </w:rPr>
              <w:t>.</w:t>
            </w:r>
            <w:r>
              <w:rPr>
                <w:sz w:val="22"/>
                <w:szCs w:val="22"/>
              </w:rPr>
              <w:t xml:space="preserve"> </w:t>
            </w:r>
          </w:p>
          <w:p w14:paraId="2022B20C" w14:textId="7CEF71D8" w:rsidR="00772DAE" w:rsidRPr="00772DAE" w:rsidRDefault="00772DAE" w:rsidP="00772DAE">
            <w:pPr>
              <w:pStyle w:val="Listeafsnit"/>
              <w:numPr>
                <w:ilvl w:val="0"/>
                <w:numId w:val="7"/>
              </w:numPr>
              <w:rPr>
                <w:sz w:val="22"/>
                <w:szCs w:val="22"/>
              </w:rPr>
            </w:pPr>
            <w:r>
              <w:rPr>
                <w:sz w:val="22"/>
                <w:szCs w:val="22"/>
              </w:rPr>
              <w:t>Kommenter resultatet.</w:t>
            </w:r>
          </w:p>
        </w:tc>
      </w:tr>
    </w:tbl>
    <w:p w14:paraId="24A372F1" w14:textId="6AFC3D37" w:rsidR="00DA2DEE" w:rsidRPr="00B92D6D" w:rsidRDefault="00D20B1D" w:rsidP="001409D4">
      <w:pPr>
        <w:pStyle w:val="Overskrift1"/>
      </w:pPr>
      <w:r>
        <w:t xml:space="preserve">Rekonstruktion af </w:t>
      </w:r>
      <w:r w:rsidRPr="00B92D6D">
        <w:t>Galileis</w:t>
      </w:r>
      <w:r w:rsidR="00DA2DEE" w:rsidRPr="00B92D6D">
        <w:t xml:space="preserve"> Forsøg</w:t>
      </w:r>
    </w:p>
    <w:p w14:paraId="30522D79" w14:textId="43043ACA" w:rsidR="00DA2DEE" w:rsidRDefault="00DA2DEE" w:rsidP="00DA2DEE">
      <w:pPr>
        <w:rPr>
          <w:rFonts w:ascii="Cambria Math" w:hAnsi="Cambria Math"/>
        </w:rPr>
      </w:pPr>
      <w:r w:rsidRPr="00772DAE">
        <w:rPr>
          <w:rFonts w:ascii="Cambria Math" w:hAnsi="Cambria Math"/>
        </w:rPr>
        <w:t>Man kan udlede en formel for accelerationen som funktion af dimensionerne af skråplanet.</w:t>
      </w:r>
    </w:p>
    <w:p w14:paraId="0F705483" w14:textId="78F10858" w:rsidR="00772DAE" w:rsidRDefault="00772DAE" w:rsidP="00DA2DEE">
      <w:pPr>
        <w:rPr>
          <w:rFonts w:ascii="Cambria Math" w:hAnsi="Cambria Math"/>
        </w:rPr>
      </w:pPr>
      <w:r>
        <w:rPr>
          <w:rFonts w:ascii="Cambria Math" w:hAnsi="Cambria Math"/>
        </w:rPr>
        <w:t xml:space="preserve">Hvor </w:t>
      </w:r>
      <w:r>
        <w:rPr>
          <w:rFonts w:ascii="Cambria Math" w:hAnsi="Cambria Math"/>
          <w:i/>
          <w:iCs/>
        </w:rPr>
        <w:t xml:space="preserve">l </w:t>
      </w:r>
      <w:r>
        <w:rPr>
          <w:rFonts w:ascii="Cambria Math" w:hAnsi="Cambria Math"/>
        </w:rPr>
        <w:t xml:space="preserve">er den skrå længde af skråplanet og </w:t>
      </w:r>
      <w:r>
        <w:rPr>
          <w:rFonts w:ascii="Cambria Math" w:hAnsi="Cambria Math"/>
          <w:i/>
          <w:iCs/>
        </w:rPr>
        <w:t>h</w:t>
      </w:r>
      <w:r>
        <w:rPr>
          <w:rFonts w:ascii="Cambria Math" w:hAnsi="Cambria Math"/>
        </w:rPr>
        <w:t xml:space="preserve"> er højden skråplanet er løftet i.</w:t>
      </w:r>
    </w:p>
    <w:p w14:paraId="33BC25BD" w14:textId="77777777" w:rsidR="007F1C66" w:rsidRPr="00772DAE" w:rsidRDefault="007F1C66" w:rsidP="00DA2DEE">
      <w:pPr>
        <w:rPr>
          <w:rFonts w:ascii="Cambria Math" w:hAnsi="Cambria Math"/>
        </w:rPr>
      </w:pPr>
    </w:p>
    <w:p w14:paraId="6ED52544" w14:textId="402F73D1" w:rsidR="00772DAE" w:rsidRDefault="00772DAE" w:rsidP="00DA2DEE">
      <w:pPr>
        <w:rPr>
          <w:rFonts w:ascii="Cambria Math" w:hAnsi="Cambria Math"/>
        </w:rPr>
      </w:pPr>
      <w:r>
        <w:rPr>
          <w:rFonts w:ascii="Cambria Math" w:hAnsi="Cambria Math"/>
        </w:rPr>
        <w:t>Hvis der er tale om en bevægelse uden rulning og friktion, så er accelerationen givet ved.</w:t>
      </w:r>
    </w:p>
    <w:p w14:paraId="421F221E" w14:textId="48178E13" w:rsidR="00772DAE" w:rsidRDefault="00772DAE" w:rsidP="00DA2DEE">
      <w:pPr>
        <w:rPr>
          <w:rFonts w:ascii="Cambria Math" w:hAnsi="Cambria Math"/>
        </w:rPr>
      </w:pPr>
      <m:oMathPara>
        <m:oMath>
          <m:r>
            <w:rPr>
              <w:rFonts w:ascii="Cambria Math" w:hAnsi="Cambria Math"/>
            </w:rPr>
            <m:t>a=</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h</m:t>
                  </m:r>
                </m:num>
                <m:den>
                  <m:r>
                    <w:rPr>
                      <w:rFonts w:ascii="Cambria Math" w:hAnsi="Cambria Math"/>
                    </w:rPr>
                    <m:t>l</m:t>
                  </m:r>
                </m:den>
              </m:f>
            </m:e>
          </m:box>
          <m:r>
            <w:rPr>
              <w:rFonts w:ascii="Cambria Math" w:hAnsi="Cambria Math"/>
            </w:rPr>
            <m:t>∙g</m:t>
          </m:r>
        </m:oMath>
      </m:oMathPara>
    </w:p>
    <w:p w14:paraId="3AFD23D8" w14:textId="34E07570" w:rsidR="00DA2DEE" w:rsidRPr="00772DAE" w:rsidRDefault="00772DAE" w:rsidP="00DA2DEE">
      <w:pPr>
        <w:rPr>
          <w:rFonts w:ascii="Cambria Math" w:hAnsi="Cambria Math"/>
        </w:rPr>
      </w:pPr>
      <w:r>
        <w:rPr>
          <w:rFonts w:ascii="Cambria Math" w:hAnsi="Cambria Math"/>
        </w:rPr>
        <w:t>Hvis der er tale om en kugle, der ruller rent på skråplanet. Dvs. den glider ikke, så er accelerationen.</w:t>
      </w:r>
    </w:p>
    <w:p w14:paraId="1C54FAC6" w14:textId="23F3A187" w:rsidR="00DA2DEE" w:rsidRPr="00772DAE" w:rsidRDefault="00DA2DEE" w:rsidP="00DA2DEE">
      <w:pPr>
        <w:rPr>
          <w:rFonts w:ascii="Cambria Math" w:hAnsi="Cambria Math"/>
        </w:rPr>
      </w:pPr>
      <m:oMathPara>
        <m:oMath>
          <m:r>
            <w:rPr>
              <w:rFonts w:ascii="Cambria Math" w:hAnsi="Cambria Math"/>
            </w:rPr>
            <m:t>a=</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m:t>
                  </m:r>
                </m:num>
                <m:den>
                  <m:r>
                    <w:rPr>
                      <w:rFonts w:ascii="Cambria Math" w:hAnsi="Cambria Math"/>
                    </w:rPr>
                    <m:t>7</m:t>
                  </m:r>
                </m:den>
              </m:f>
            </m:e>
          </m:box>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h</m:t>
                  </m:r>
                </m:num>
                <m:den>
                  <m:r>
                    <w:rPr>
                      <w:rFonts w:ascii="Cambria Math" w:hAnsi="Cambria Math"/>
                    </w:rPr>
                    <m:t>l</m:t>
                  </m:r>
                </m:den>
              </m:f>
            </m:e>
          </m:box>
          <m:r>
            <w:rPr>
              <w:rFonts w:ascii="Cambria Math" w:hAnsi="Cambria Math"/>
            </w:rPr>
            <m:t>∙g</m:t>
          </m:r>
        </m:oMath>
      </m:oMathPara>
    </w:p>
    <w:p w14:paraId="03254797" w14:textId="77777777" w:rsidR="00DA2DEE" w:rsidRPr="00772DAE" w:rsidRDefault="00DA2DEE" w:rsidP="00DA2DEE">
      <w:pPr>
        <w:rPr>
          <w:rFonts w:ascii="Cambria Math" w:hAnsi="Cambria Math"/>
        </w:rPr>
      </w:pPr>
      <w:r w:rsidRPr="00772DAE">
        <w:rPr>
          <w:rFonts w:ascii="Cambria Math" w:hAnsi="Cambria Math"/>
        </w:rPr>
        <w:t xml:space="preserve">Hvor er </w:t>
      </w:r>
      <w:r w:rsidRPr="00772DAE">
        <w:rPr>
          <w:rFonts w:ascii="Cambria Math" w:hAnsi="Cambria Math"/>
          <w:i/>
        </w:rPr>
        <w:t>h</w:t>
      </w:r>
      <w:r w:rsidRPr="00772DAE">
        <w:rPr>
          <w:rFonts w:ascii="Cambria Math" w:hAnsi="Cambria Math"/>
        </w:rPr>
        <w:t xml:space="preserve"> højde </w:t>
      </w:r>
      <w:r w:rsidRPr="00772DAE">
        <w:rPr>
          <w:rFonts w:ascii="Cambria Math" w:hAnsi="Cambria Math"/>
          <w:i/>
        </w:rPr>
        <w:t>l</w:t>
      </w:r>
      <w:r w:rsidRPr="00772DAE">
        <w:rPr>
          <w:rFonts w:ascii="Cambria Math" w:hAnsi="Cambria Math"/>
        </w:rPr>
        <w:t xml:space="preserve"> er længde af skråplanet langs kuglens bane og </w:t>
      </w:r>
      <w:r w:rsidRPr="00772DAE">
        <w:rPr>
          <w:rFonts w:ascii="Cambria Math" w:hAnsi="Cambria Math"/>
          <w:i/>
        </w:rPr>
        <w:t>g</w:t>
      </w:r>
      <w:r w:rsidRPr="00772DAE">
        <w:rPr>
          <w:rFonts w:ascii="Cambria Math" w:hAnsi="Cambria Math"/>
        </w:rPr>
        <w:t xml:space="preserve"> er tyngdeaccelerationen i Danmark (</w:t>
      </w:r>
      <w:r w:rsidRPr="00772DAE">
        <w:rPr>
          <w:rFonts w:ascii="Cambria Math" w:hAnsi="Cambria Math"/>
          <w:i/>
        </w:rPr>
        <w:t>g</w:t>
      </w:r>
      <w:r w:rsidRPr="00772DAE">
        <w:rPr>
          <w:rFonts w:ascii="Cambria Math" w:hAnsi="Cambria Math"/>
        </w:rPr>
        <w:t xml:space="preserve"> = 9,82 m/s</w:t>
      </w:r>
      <w:r w:rsidRPr="00772DAE">
        <w:rPr>
          <w:rFonts w:ascii="Cambria Math" w:hAnsi="Cambria Math"/>
          <w:vertAlign w:val="superscript"/>
        </w:rPr>
        <w:t>2</w:t>
      </w:r>
      <w:r w:rsidRPr="00772DAE">
        <w:rPr>
          <w:rFonts w:ascii="Cambria Math" w:hAnsi="Cambria Math"/>
        </w:rPr>
        <w:t>).</w:t>
      </w:r>
    </w:p>
    <w:p w14:paraId="5ADF724E" w14:textId="77777777" w:rsidR="00DA2DEE" w:rsidRPr="00772DAE" w:rsidRDefault="00DA2DEE" w:rsidP="00DA2DEE">
      <w:pPr>
        <w:rPr>
          <w:rFonts w:ascii="Cambria Math" w:hAnsi="Cambria Math"/>
        </w:rPr>
      </w:pPr>
    </w:p>
    <w:tbl>
      <w:tblPr>
        <w:tblStyle w:val="Tabel-Gitter"/>
        <w:tblW w:w="0" w:type="auto"/>
        <w:tblLook w:val="04A0" w:firstRow="1" w:lastRow="0" w:firstColumn="1" w:lastColumn="0" w:noHBand="0" w:noVBand="1"/>
      </w:tblPr>
      <w:tblGrid>
        <w:gridCol w:w="9622"/>
      </w:tblGrid>
      <w:tr w:rsidR="00DA2DEE" w:rsidRPr="00772DAE" w14:paraId="539103F5" w14:textId="77777777" w:rsidTr="00707BE1">
        <w:tc>
          <w:tcPr>
            <w:tcW w:w="9622" w:type="dxa"/>
          </w:tcPr>
          <w:p w14:paraId="472A1BC1" w14:textId="66FD559C" w:rsidR="00772DAE" w:rsidRPr="00772DAE" w:rsidRDefault="00772DAE" w:rsidP="00772DAE">
            <w:pPr>
              <w:ind w:firstLine="0"/>
              <w:rPr>
                <w:rFonts w:ascii="Cambria Math" w:hAnsi="Cambria Math"/>
                <w:b/>
                <w:bCs/>
                <w:sz w:val="22"/>
                <w:szCs w:val="22"/>
              </w:rPr>
            </w:pPr>
            <w:r w:rsidRPr="00772DAE">
              <w:rPr>
                <w:rFonts w:ascii="Cambria Math" w:hAnsi="Cambria Math"/>
                <w:b/>
                <w:bCs/>
                <w:sz w:val="22"/>
                <w:szCs w:val="22"/>
              </w:rPr>
              <w:t>Regneopgave 4:</w:t>
            </w:r>
          </w:p>
          <w:p w14:paraId="099C5460" w14:textId="54009BED" w:rsidR="00772DAE" w:rsidRPr="007F1C66" w:rsidRDefault="00772DAE" w:rsidP="00772DAE">
            <w:pPr>
              <w:pStyle w:val="Listeafsnit"/>
              <w:numPr>
                <w:ilvl w:val="0"/>
                <w:numId w:val="8"/>
              </w:numPr>
              <w:rPr>
                <w:rFonts w:ascii="Cambria Math" w:hAnsi="Cambria Math"/>
                <w:sz w:val="22"/>
                <w:szCs w:val="22"/>
              </w:rPr>
            </w:pPr>
            <w:r w:rsidRPr="007F1C66">
              <w:rPr>
                <w:rFonts w:ascii="Cambria Math" w:hAnsi="Cambria Math"/>
                <w:sz w:val="22"/>
                <w:szCs w:val="22"/>
              </w:rPr>
              <w:t>Beregn accelerationen i de to tilfælde</w:t>
            </w:r>
            <w:r w:rsidR="007F1C66" w:rsidRPr="007F1C66">
              <w:rPr>
                <w:rFonts w:ascii="Cambria Math" w:hAnsi="Cambria Math"/>
                <w:sz w:val="22"/>
                <w:szCs w:val="22"/>
              </w:rPr>
              <w:t>.</w:t>
            </w:r>
          </w:p>
          <w:p w14:paraId="355106AC" w14:textId="77777777" w:rsidR="00DA2DEE" w:rsidRPr="007F1C66" w:rsidRDefault="00772DAE" w:rsidP="00772DAE">
            <w:pPr>
              <w:pStyle w:val="Listeafsnit"/>
              <w:numPr>
                <w:ilvl w:val="0"/>
                <w:numId w:val="8"/>
              </w:numPr>
              <w:rPr>
                <w:rFonts w:ascii="Cambria Math" w:hAnsi="Cambria Math"/>
                <w:sz w:val="22"/>
                <w:szCs w:val="22"/>
              </w:rPr>
            </w:pPr>
            <w:r w:rsidRPr="007F1C66">
              <w:rPr>
                <w:rFonts w:ascii="Cambria Math" w:hAnsi="Cambria Math"/>
                <w:sz w:val="22"/>
                <w:szCs w:val="22"/>
              </w:rPr>
              <w:t>Hvilken passer bedst på elevernes forsøg</w:t>
            </w:r>
          </w:p>
          <w:p w14:paraId="649F6FCD" w14:textId="6C314FAD" w:rsidR="007F1C66" w:rsidRPr="007F1C66" w:rsidRDefault="007F1C66" w:rsidP="007F1C66">
            <w:pPr>
              <w:pStyle w:val="Listeafsnit"/>
              <w:numPr>
                <w:ilvl w:val="0"/>
                <w:numId w:val="8"/>
              </w:numPr>
              <w:rPr>
                <w:rFonts w:ascii="Cambria Math" w:hAnsi="Cambria Math"/>
                <w:sz w:val="22"/>
                <w:szCs w:val="22"/>
              </w:rPr>
            </w:pPr>
            <w:r w:rsidRPr="007F1C66">
              <w:rPr>
                <w:rFonts w:ascii="Cambria Math" w:hAnsi="Cambria Math"/>
                <w:sz w:val="22"/>
                <w:szCs w:val="22"/>
              </w:rPr>
              <w:t xml:space="preserve">Hvilken </w:t>
            </w:r>
            <w:r>
              <w:rPr>
                <w:rFonts w:ascii="Cambria Math" w:hAnsi="Cambria Math"/>
                <w:sz w:val="22"/>
                <w:szCs w:val="22"/>
              </w:rPr>
              <w:t>betydning har massen i forsøget</w:t>
            </w:r>
          </w:p>
        </w:tc>
      </w:tr>
    </w:tbl>
    <w:p w14:paraId="08D54973" w14:textId="77777777" w:rsidR="008D3F83" w:rsidRDefault="008D3F83">
      <w:pPr>
        <w:spacing w:after="80"/>
        <w:rPr>
          <w:rFonts w:asciiTheme="majorHAnsi" w:eastAsiaTheme="majorEastAsia" w:hAnsiTheme="majorHAnsi" w:cstheme="majorBidi"/>
          <w:b/>
          <w:bCs/>
          <w:iCs/>
          <w:color w:val="4C160F" w:themeColor="accent2" w:themeShade="7F"/>
        </w:rPr>
      </w:pPr>
      <w:r>
        <w:br w:type="page"/>
      </w:r>
    </w:p>
    <w:p w14:paraId="6933B7C6" w14:textId="15EB8EE3" w:rsidR="00D20B1D" w:rsidRDefault="003D3E23" w:rsidP="003D3E23">
      <w:pPr>
        <w:pStyle w:val="Overskrift1"/>
      </w:pPr>
      <w:r>
        <w:lastRenderedPageBreak/>
        <w:t>Udledning af formel for acceleration</w:t>
      </w:r>
    </w:p>
    <w:p w14:paraId="67ECD1DA" w14:textId="3E5EC1C1" w:rsidR="003D3E23" w:rsidRDefault="003D3E23" w:rsidP="003D3E23">
      <w:r>
        <w:t>Hvis man skal udlede accelerationen af kuglen i forsøget ved hjælp af højden.</w:t>
      </w:r>
    </w:p>
    <w:p w14:paraId="58DD6BBC" w14:textId="77777777" w:rsidR="003D3E23" w:rsidRPr="007D75FF" w:rsidRDefault="003D3E23" w:rsidP="003D3E23">
      <w:pPr>
        <w:pStyle w:val="Overskrift2"/>
      </w:pPr>
      <w:r>
        <w:t>Rotationsenergi</w:t>
      </w:r>
    </w:p>
    <w:p w14:paraId="417ADF5E" w14:textId="77777777" w:rsidR="003D3E23" w:rsidRDefault="003D3E23" w:rsidP="003D3E23">
      <w:r>
        <w:t>Rotationsenergien for kuglen er givet ved</w:t>
      </w:r>
    </w:p>
    <w:p w14:paraId="21D7EB59" w14:textId="77777777" w:rsidR="003D3E23" w:rsidRPr="00BE3EF8" w:rsidRDefault="00000000" w:rsidP="003D3E23">
      <m:oMathPara>
        <m:oMath>
          <m:sSub>
            <m:sSubPr>
              <m:ctrlPr>
                <w:rPr>
                  <w:rFonts w:ascii="Cambria Math" w:hAnsi="Cambria Math"/>
                  <w:i/>
                </w:rPr>
              </m:ctrlPr>
            </m:sSubPr>
            <m:e>
              <m:r>
                <w:rPr>
                  <w:rFonts w:ascii="Cambria Math" w:hAnsi="Cambria Math"/>
                </w:rPr>
                <m:t>E</m:t>
              </m:r>
            </m:e>
            <m:sub>
              <m:r>
                <w:rPr>
                  <w:rFonts w:ascii="Cambria Math" w:hAnsi="Cambria Math"/>
                </w:rPr>
                <m:t>rot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·I·</m:t>
          </m:r>
          <m:sSup>
            <m:sSupPr>
              <m:ctrlPr>
                <w:rPr>
                  <w:rFonts w:ascii="Cambria Math" w:hAnsi="Cambria Math"/>
                  <w:i/>
                </w:rPr>
              </m:ctrlPr>
            </m:sSupPr>
            <m:e>
              <m:r>
                <w:rPr>
                  <w:rFonts w:ascii="Cambria Math" w:hAnsi="Cambria Math"/>
                </w:rPr>
                <m:t>ω</m:t>
              </m:r>
            </m:e>
            <m:sup>
              <m:r>
                <w:rPr>
                  <w:rFonts w:ascii="Cambria Math" w:hAnsi="Cambria Math"/>
                </w:rPr>
                <m:t>2</m:t>
              </m:r>
            </m:sup>
          </m:sSup>
        </m:oMath>
      </m:oMathPara>
    </w:p>
    <w:p w14:paraId="736C72C5" w14:textId="77777777" w:rsidR="003D3E23" w:rsidRDefault="003D3E23" w:rsidP="003D3E23">
      <w:r>
        <w:t xml:space="preserve">Hvor </w:t>
      </w:r>
      <m:oMath>
        <m:r>
          <w:rPr>
            <w:rFonts w:ascii="Cambria Math" w:hAnsi="Cambria Math"/>
          </w:rPr>
          <m:t>I</m:t>
        </m:r>
      </m:oMath>
      <w:r>
        <w:t xml:space="preserve"> er inertimomentet for en kugle, der roterer omkring en akse gennem centrum og </w:t>
      </w:r>
      <m:oMath>
        <m:r>
          <w:rPr>
            <w:rFonts w:ascii="Cambria Math" w:hAnsi="Cambria Math"/>
          </w:rPr>
          <m:t>ω</m:t>
        </m:r>
      </m:oMath>
      <w:r>
        <w:t xml:space="preserve"> er vinkelhastigheden. </w:t>
      </w:r>
    </w:p>
    <w:p w14:paraId="227BEDAC" w14:textId="77777777" w:rsidR="003D3E23" w:rsidRDefault="003D3E23" w:rsidP="003D3E23"/>
    <w:p w14:paraId="0759ADF0" w14:textId="77777777" w:rsidR="003D3E23" w:rsidRPr="00BE3EF8" w:rsidRDefault="003D3E23" w:rsidP="003D3E23">
      <w:r>
        <w:t>Inertimomentet er givet ved:</w:t>
      </w:r>
    </w:p>
    <w:p w14:paraId="16728A7C" w14:textId="77777777" w:rsidR="003D3E23" w:rsidRPr="00BE3EF8" w:rsidRDefault="003D3E23" w:rsidP="003D3E23">
      <m:oMathPara>
        <m:oMath>
          <m:r>
            <w:rPr>
              <w:rFonts w:ascii="Cambria Math" w:hAnsi="Cambria Math"/>
            </w:rPr>
            <m:t>I=</m:t>
          </m:r>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·m·</m:t>
          </m:r>
          <m:sSup>
            <m:sSupPr>
              <m:ctrlPr>
                <w:rPr>
                  <w:rFonts w:ascii="Cambria Math" w:hAnsi="Cambria Math"/>
                  <w:i/>
                </w:rPr>
              </m:ctrlPr>
            </m:sSupPr>
            <m:e>
              <m:r>
                <w:rPr>
                  <w:rFonts w:ascii="Cambria Math" w:hAnsi="Cambria Math"/>
                </w:rPr>
                <m:t>r</m:t>
              </m:r>
            </m:e>
            <m:sup>
              <m:r>
                <w:rPr>
                  <w:rFonts w:ascii="Cambria Math" w:hAnsi="Cambria Math"/>
                </w:rPr>
                <m:t>2</m:t>
              </m:r>
            </m:sup>
          </m:sSup>
        </m:oMath>
      </m:oMathPara>
    </w:p>
    <w:p w14:paraId="433776A9" w14:textId="77777777" w:rsidR="003D3E23" w:rsidRDefault="003D3E23" w:rsidP="003D3E23">
      <w:r>
        <w:t xml:space="preserve">hvor </w:t>
      </w:r>
      <m:oMath>
        <m:r>
          <w:rPr>
            <w:rFonts w:ascii="Cambria Math" w:hAnsi="Cambria Math"/>
          </w:rPr>
          <m:t>r</m:t>
        </m:r>
      </m:oMath>
      <w:r>
        <w:t xml:space="preserve"> er radius er kuglen og </w:t>
      </w:r>
      <m:oMath>
        <m:r>
          <w:rPr>
            <w:rFonts w:ascii="Cambria Math" w:hAnsi="Cambria Math"/>
          </w:rPr>
          <m:t>m</m:t>
        </m:r>
      </m:oMath>
      <w:r>
        <w:t xml:space="preserve"> er massen af kuglen.</w:t>
      </w:r>
    </w:p>
    <w:p w14:paraId="41D01367" w14:textId="77777777" w:rsidR="003D3E23" w:rsidRDefault="003D3E23" w:rsidP="003D3E23"/>
    <w:p w14:paraId="1C37C111" w14:textId="235B62EC" w:rsidR="003D3E23" w:rsidRDefault="003D3E23" w:rsidP="003D3E23">
      <w:r>
        <w:t xml:space="preserve">Hvis vi antager at kuglen ruller uden at glide har man følgende udtryk for vinkelhastigheden </w:t>
      </w:r>
      <m:oMath>
        <m:r>
          <w:rPr>
            <w:rFonts w:ascii="Cambria Math" w:hAnsi="Cambria Math"/>
          </w:rPr>
          <m:t>ω</m:t>
        </m:r>
      </m:oMath>
      <w:r>
        <w:t xml:space="preserve"> givet ved hastigheden </w:t>
      </w:r>
      <m:oMath>
        <m:r>
          <w:rPr>
            <w:rFonts w:ascii="Cambria Math" w:hAnsi="Cambria Math"/>
          </w:rPr>
          <m:t>v</m:t>
        </m:r>
      </m:oMath>
      <w:r>
        <w:t xml:space="preserve"> og radius </w:t>
      </w:r>
      <m:oMath>
        <m:r>
          <w:rPr>
            <w:rFonts w:ascii="Cambria Math" w:hAnsi="Cambria Math"/>
          </w:rPr>
          <m:t>r</m:t>
        </m:r>
      </m:oMath>
      <w:r>
        <w:t>.</w:t>
      </w:r>
    </w:p>
    <w:p w14:paraId="21F679E0" w14:textId="77777777" w:rsidR="003D3E23" w:rsidRPr="007D75FF" w:rsidRDefault="003D3E23" w:rsidP="003D3E23">
      <m:oMathPara>
        <m:oMath>
          <m:r>
            <w:rPr>
              <w:rFonts w:ascii="Cambria Math" w:hAnsi="Cambria Math"/>
            </w:rPr>
            <m:t>ω=</m:t>
          </m:r>
          <m:f>
            <m:fPr>
              <m:ctrlPr>
                <w:rPr>
                  <w:rFonts w:ascii="Cambria Math" w:hAnsi="Cambria Math"/>
                  <w:i/>
                </w:rPr>
              </m:ctrlPr>
            </m:fPr>
            <m:num>
              <m:r>
                <w:rPr>
                  <w:rFonts w:ascii="Cambria Math" w:hAnsi="Cambria Math"/>
                </w:rPr>
                <m:t>v</m:t>
              </m:r>
            </m:num>
            <m:den>
              <m:r>
                <w:rPr>
                  <w:rFonts w:ascii="Cambria Math" w:hAnsi="Cambria Math"/>
                </w:rPr>
                <m:t>r</m:t>
              </m:r>
            </m:den>
          </m:f>
        </m:oMath>
      </m:oMathPara>
    </w:p>
    <w:p w14:paraId="07AE51E8" w14:textId="77777777" w:rsidR="003D3E23" w:rsidRDefault="003D3E23" w:rsidP="003D3E23"/>
    <w:p w14:paraId="4588E85B" w14:textId="77777777" w:rsidR="003D3E23" w:rsidRDefault="003D3E23" w:rsidP="003D3E23">
      <w:r>
        <w:t>Det betyder, at rotationsenergien kan skrives som</w:t>
      </w:r>
    </w:p>
    <w:p w14:paraId="3046B1F1" w14:textId="77777777" w:rsidR="003D3E23" w:rsidRPr="007D75FF" w:rsidRDefault="00000000" w:rsidP="003D3E23">
      <m:oMathPara>
        <m:oMath>
          <m:sSub>
            <m:sSubPr>
              <m:ctrlPr>
                <w:rPr>
                  <w:rFonts w:ascii="Cambria Math" w:hAnsi="Cambria Math"/>
                  <w:i/>
                </w:rPr>
              </m:ctrlPr>
            </m:sSubPr>
            <m:e>
              <m:r>
                <w:rPr>
                  <w:rFonts w:ascii="Cambria Math" w:hAnsi="Cambria Math"/>
                </w:rPr>
                <m:t>E</m:t>
              </m:r>
            </m:e>
            <m:sub>
              <m:r>
                <w:rPr>
                  <w:rFonts w:ascii="Cambria Math" w:hAnsi="Cambria Math"/>
                </w:rPr>
                <m:t>rot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·m·</m:t>
              </m:r>
              <m:sSup>
                <m:sSupPr>
                  <m:ctrlPr>
                    <w:rPr>
                      <w:rFonts w:ascii="Cambria Math" w:hAnsi="Cambria Math"/>
                      <w:i/>
                    </w:rPr>
                  </m:ctrlPr>
                </m:sSupPr>
                <m:e>
                  <m:r>
                    <w:rPr>
                      <w:rFonts w:ascii="Cambria Math" w:hAnsi="Cambria Math"/>
                    </w:rPr>
                    <m:t>r</m:t>
                  </m:r>
                </m:e>
                <m:sup>
                  <m:r>
                    <w:rPr>
                      <w:rFonts w:ascii="Cambria Math" w:hAnsi="Cambria Math"/>
                    </w:rPr>
                    <m:t>2</m:t>
                  </m:r>
                </m:sup>
              </m:sSup>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r</m:t>
                      </m:r>
                    </m:den>
                  </m:f>
                </m:e>
              </m:d>
            </m:e>
            <m:sup>
              <m:r>
                <w:rPr>
                  <w:rFonts w:ascii="Cambria Math" w:hAnsi="Cambria Math"/>
                </w:rPr>
                <m:t>2</m:t>
              </m:r>
            </m:sup>
          </m:sSup>
        </m:oMath>
      </m:oMathPara>
    </w:p>
    <w:p w14:paraId="23253DF3" w14:textId="77777777" w:rsidR="003D3E23" w:rsidRPr="00BE3EF8" w:rsidRDefault="003D3E23" w:rsidP="003D3E23">
      <w:r>
        <w:t>Hvilket kan reduceres til</w:t>
      </w:r>
    </w:p>
    <w:p w14:paraId="66C64D1F" w14:textId="77777777" w:rsidR="003D3E23" w:rsidRPr="007D75FF" w:rsidRDefault="00000000" w:rsidP="003D3E23">
      <m:oMathPara>
        <m:oMath>
          <m:sSub>
            <m:sSubPr>
              <m:ctrlPr>
                <w:rPr>
                  <w:rFonts w:ascii="Cambria Math" w:hAnsi="Cambria Math"/>
                  <w:i/>
                </w:rPr>
              </m:ctrlPr>
            </m:sSubPr>
            <m:e>
              <m:r>
                <w:rPr>
                  <w:rFonts w:ascii="Cambria Math" w:hAnsi="Cambria Math"/>
                </w:rPr>
                <m:t>E</m:t>
              </m:r>
            </m:e>
            <m:sub>
              <m:r>
                <w:rPr>
                  <w:rFonts w:ascii="Cambria Math" w:hAnsi="Cambria Math"/>
                </w:rPr>
                <m:t>rot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608980CA" w14:textId="77777777" w:rsidR="003D3E23" w:rsidRDefault="003D3E23" w:rsidP="003D3E23">
      <w:r>
        <w:t>Den samlede bevægelses energi bliver således til</w:t>
      </w:r>
    </w:p>
    <w:p w14:paraId="161EC01E" w14:textId="77777777" w:rsidR="003D3E23" w:rsidRPr="007D75FF" w:rsidRDefault="00000000" w:rsidP="003D3E23">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E</m:t>
                  </m:r>
                </m:e>
                <m:sub>
                  <m:r>
                    <w:rPr>
                      <w:rFonts w:ascii="Cambria Math" w:hAnsi="Cambria Math"/>
                    </w:rPr>
                    <m:t>bev</m:t>
                  </m:r>
                </m:sub>
              </m:sSub>
              <m:r>
                <w:rPr>
                  <w:rFonts w:ascii="Cambria Math" w:hAnsi="Cambria Math"/>
                </w:rPr>
                <m:t>=E</m:t>
              </m:r>
            </m:e>
            <m:sub>
              <m:r>
                <w:rPr>
                  <w:rFonts w:ascii="Cambria Math" w:hAnsi="Cambria Math"/>
                </w:rPr>
                <m:t>rot</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kin</m:t>
              </m:r>
            </m:sub>
          </m:sSub>
        </m:oMath>
      </m:oMathPara>
    </w:p>
    <w:p w14:paraId="34BD069B" w14:textId="77777777" w:rsidR="003D3E23" w:rsidRPr="007D75FF" w:rsidRDefault="003D3E23" w:rsidP="003D3E23">
      <w:r>
        <w:t>Hvis vi sætter udtrykkene ind</w:t>
      </w:r>
    </w:p>
    <w:p w14:paraId="52B33BA1" w14:textId="77777777" w:rsidR="003D3E23" w:rsidRPr="007D75FF" w:rsidRDefault="00000000" w:rsidP="003D3E23">
      <m:oMathPara>
        <m:oMath>
          <m:sSub>
            <m:sSubPr>
              <m:ctrlPr>
                <w:rPr>
                  <w:rFonts w:ascii="Cambria Math" w:hAnsi="Cambria Math"/>
                  <w:i/>
                </w:rPr>
              </m:ctrlPr>
            </m:sSubPr>
            <m:e>
              <m:r>
                <w:rPr>
                  <w:rFonts w:ascii="Cambria Math" w:hAnsi="Cambria Math"/>
                </w:rPr>
                <m:t>E</m:t>
              </m:r>
            </m:e>
            <m:sub>
              <m:r>
                <w:rPr>
                  <w:rFonts w:ascii="Cambria Math" w:hAnsi="Cambria Math"/>
                </w:rPr>
                <m:t>bev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410368BA" w14:textId="77777777" w:rsidR="003D3E23" w:rsidRDefault="003D3E23" w:rsidP="003D3E23">
      <w:r>
        <w:t>Og reducerer</w:t>
      </w:r>
    </w:p>
    <w:p w14:paraId="3AD58E39" w14:textId="77777777" w:rsidR="003D3E23" w:rsidRPr="007D75FF" w:rsidRDefault="00000000" w:rsidP="003D3E23">
      <m:oMathPara>
        <m:oMath>
          <m:sSub>
            <m:sSubPr>
              <m:ctrlPr>
                <w:rPr>
                  <w:rFonts w:ascii="Cambria Math" w:hAnsi="Cambria Math"/>
                  <w:i/>
                </w:rPr>
              </m:ctrlPr>
            </m:sSubPr>
            <m:e>
              <m:r>
                <w:rPr>
                  <w:rFonts w:ascii="Cambria Math" w:hAnsi="Cambria Math"/>
                </w:rPr>
                <m:t>E</m:t>
              </m:r>
            </m:e>
            <m:sub>
              <m:r>
                <w:rPr>
                  <w:rFonts w:ascii="Cambria Math" w:hAnsi="Cambria Math"/>
                </w:rPr>
                <m:t>bev</m:t>
              </m:r>
            </m:sub>
          </m:sSub>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10</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2DBDF4B4" w14:textId="77777777" w:rsidR="003D3E23" w:rsidRDefault="003D3E23" w:rsidP="003D3E23">
      <w:pPr>
        <w:pStyle w:val="Overskrift2"/>
      </w:pPr>
      <w:r>
        <w:t>Acceleration af Kuglen</w:t>
      </w:r>
    </w:p>
    <w:p w14:paraId="6B61689E" w14:textId="42762DAD" w:rsidR="003D3E23" w:rsidRPr="007D75FF" w:rsidRDefault="003D3E23" w:rsidP="003D3E23">
      <w:r>
        <w:t>Hvis der er energibevarelse, så er bevægelsesenergien i bunden</w:t>
      </w:r>
      <w:r w:rsidR="00E226F4">
        <w:t xml:space="preserve"> af skråplanet</w:t>
      </w:r>
      <w:r>
        <w:t xml:space="preserve"> lig med den potentielle energi i toppen.</w:t>
      </w:r>
    </w:p>
    <w:p w14:paraId="12F75D54" w14:textId="77777777" w:rsidR="003D3E23" w:rsidRPr="007D75FF" w:rsidRDefault="003D3E23" w:rsidP="003D3E23">
      <m:oMathPara>
        <m:oMath>
          <m:r>
            <w:rPr>
              <w:rFonts w:ascii="Cambria Math" w:hAnsi="Cambria Math"/>
            </w:rPr>
            <m:t>m·g·h=</m:t>
          </m:r>
          <m:f>
            <m:fPr>
              <m:ctrlPr>
                <w:rPr>
                  <w:rFonts w:ascii="Cambria Math" w:hAnsi="Cambria Math"/>
                  <w:i/>
                </w:rPr>
              </m:ctrlPr>
            </m:fPr>
            <m:num>
              <m:r>
                <w:rPr>
                  <w:rFonts w:ascii="Cambria Math" w:hAnsi="Cambria Math"/>
                </w:rPr>
                <m:t>7</m:t>
              </m:r>
            </m:num>
            <m:den>
              <m:r>
                <w:rPr>
                  <w:rFonts w:ascii="Cambria Math" w:hAnsi="Cambria Math"/>
                </w:rPr>
                <m:t>10</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36C41098" w14:textId="77777777" w:rsidR="003D3E23" w:rsidRDefault="003D3E23" w:rsidP="003D3E23">
      <w:r>
        <w:t xml:space="preserve">Hastigheden i bunden kan findes fra bevægelsesligningen, hvor strækningen er længden af skråplanet </w:t>
      </w:r>
      <w:r>
        <w:rPr>
          <w:i/>
        </w:rPr>
        <w:t>l</w:t>
      </w:r>
      <w:r>
        <w:t>.</w:t>
      </w:r>
    </w:p>
    <w:p w14:paraId="1ABD7016" w14:textId="77777777" w:rsidR="003D3E23" w:rsidRDefault="003D3E23" w:rsidP="003D3E23">
      <w:pPr>
        <w:jc w:val="center"/>
      </w:pPr>
      <m:oMath>
        <m:r>
          <w:rPr>
            <w:rFonts w:ascii="Cambria Math" w:hAnsi="Cambria Math"/>
          </w:rPr>
          <m:t>v=a·t</m:t>
        </m:r>
      </m:oMath>
      <w:r>
        <w:t xml:space="preserve">  og  </w:t>
      </w:r>
      <m:oMath>
        <m:r>
          <w:rPr>
            <w:rFonts w:ascii="Cambria Math" w:hAnsi="Cambria Math"/>
          </w:rPr>
          <m:t>l=</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·a·</m:t>
        </m:r>
        <m:sSup>
          <m:sSupPr>
            <m:ctrlPr>
              <w:rPr>
                <w:rFonts w:ascii="Cambria Math" w:hAnsi="Cambria Math"/>
                <w:i/>
              </w:rPr>
            </m:ctrlPr>
          </m:sSupPr>
          <m:e>
            <m:r>
              <w:rPr>
                <w:rFonts w:ascii="Cambria Math" w:hAnsi="Cambria Math"/>
              </w:rPr>
              <m:t>t</m:t>
            </m:r>
          </m:e>
          <m:sup>
            <m:r>
              <w:rPr>
                <w:rFonts w:ascii="Cambria Math" w:hAnsi="Cambria Math"/>
              </w:rPr>
              <m:t>2</m:t>
            </m:r>
          </m:sup>
        </m:sSup>
      </m:oMath>
    </w:p>
    <w:p w14:paraId="7081BFCD" w14:textId="3FBE6969" w:rsidR="003D3E23" w:rsidRDefault="003D3E23" w:rsidP="003D3E23">
      <w:r>
        <w:t>Hvor vi kan isolere hastigheden</w:t>
      </w:r>
    </w:p>
    <w:p w14:paraId="3CA80413" w14:textId="77777777" w:rsidR="003D3E23" w:rsidRDefault="00000000" w:rsidP="003D3E23">
      <w:pPr>
        <w:jc w:val="center"/>
      </w:pPr>
      <m:oMathPara>
        <m:oMath>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=2·a·l</m:t>
          </m:r>
        </m:oMath>
      </m:oMathPara>
    </w:p>
    <w:p w14:paraId="14B11643" w14:textId="77777777" w:rsidR="003D3E23" w:rsidRDefault="003D3E23" w:rsidP="003D3E23">
      <w:r>
        <w:t>Hvilket vi kan sætte ind i energibevarelsessætningen.</w:t>
      </w:r>
    </w:p>
    <w:p w14:paraId="68AFB525" w14:textId="77777777" w:rsidR="003D3E23" w:rsidRPr="00EF4338" w:rsidRDefault="003D3E23" w:rsidP="003D3E23">
      <m:oMathPara>
        <m:oMath>
          <m:r>
            <w:rPr>
              <w:rFonts w:ascii="Cambria Math" w:hAnsi="Cambria Math"/>
            </w:rPr>
            <m:t>m·g·h=</m:t>
          </m:r>
          <m:f>
            <m:fPr>
              <m:ctrlPr>
                <w:rPr>
                  <w:rFonts w:ascii="Cambria Math" w:hAnsi="Cambria Math"/>
                  <w:i/>
                </w:rPr>
              </m:ctrlPr>
            </m:fPr>
            <m:num>
              <m:r>
                <w:rPr>
                  <w:rFonts w:ascii="Cambria Math" w:hAnsi="Cambria Math"/>
                </w:rPr>
                <m:t>7</m:t>
              </m:r>
            </m:num>
            <m:den>
              <m:r>
                <w:rPr>
                  <w:rFonts w:ascii="Cambria Math" w:hAnsi="Cambria Math"/>
                </w:rPr>
                <m:t>10</m:t>
              </m:r>
            </m:den>
          </m:f>
          <m:r>
            <w:rPr>
              <w:rFonts w:ascii="Cambria Math" w:hAnsi="Cambria Math"/>
            </w:rPr>
            <m:t>·m·2·a·l</m:t>
          </m:r>
        </m:oMath>
      </m:oMathPara>
    </w:p>
    <w:p w14:paraId="37C53E1C" w14:textId="77777777" w:rsidR="003D3E23" w:rsidRDefault="003D3E23" w:rsidP="003D3E23">
      <w:r>
        <w:t>Herved kan vi isolere accelerationen.</w:t>
      </w:r>
    </w:p>
    <w:p w14:paraId="5B773BF3" w14:textId="03EEBDB9" w:rsidR="00341FAF" w:rsidRPr="007F1C66" w:rsidRDefault="003D3E23" w:rsidP="00DA2DEE">
      <w:pPr>
        <w:rPr>
          <w:rFonts w:eastAsiaTheme="minorEastAsia"/>
        </w:rPr>
      </w:pPr>
      <m:oMathPara>
        <m:oMath>
          <m:r>
            <w:rPr>
              <w:rFonts w:ascii="Cambria Math" w:hAnsi="Cambria Math"/>
            </w:rPr>
            <m:t>a=</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5</m:t>
                  </m:r>
                </m:num>
                <m:den>
                  <m:r>
                    <w:rPr>
                      <w:rFonts w:ascii="Cambria Math" w:hAnsi="Cambria Math"/>
                    </w:rPr>
                    <m:t>7</m:t>
                  </m:r>
                </m:den>
              </m:f>
            </m:e>
          </m:box>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h</m:t>
                  </m:r>
                </m:num>
                <m:den>
                  <m:r>
                    <w:rPr>
                      <w:rFonts w:ascii="Cambria Math" w:hAnsi="Cambria Math"/>
                    </w:rPr>
                    <m:t>l</m:t>
                  </m:r>
                </m:den>
              </m:f>
            </m:e>
          </m:box>
          <m:r>
            <w:rPr>
              <w:rFonts w:ascii="Cambria Math" w:hAnsi="Cambria Math"/>
            </w:rPr>
            <m:t>∙g</m:t>
          </m:r>
        </m:oMath>
      </m:oMathPara>
    </w:p>
    <w:sectPr w:rsidR="00341FAF" w:rsidRPr="007F1C66" w:rsidSect="000B5DFD">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6FE6"/>
    <w:multiLevelType w:val="hybridMultilevel"/>
    <w:tmpl w:val="DA70A10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8711779"/>
    <w:multiLevelType w:val="hybridMultilevel"/>
    <w:tmpl w:val="A4BC5F6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3F845DB"/>
    <w:multiLevelType w:val="hybridMultilevel"/>
    <w:tmpl w:val="83A8364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AD9240D"/>
    <w:multiLevelType w:val="hybridMultilevel"/>
    <w:tmpl w:val="EECA3E9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B9C18F8"/>
    <w:multiLevelType w:val="hybridMultilevel"/>
    <w:tmpl w:val="3BA0C22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6265288"/>
    <w:multiLevelType w:val="hybridMultilevel"/>
    <w:tmpl w:val="39D4D32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A89369A"/>
    <w:multiLevelType w:val="hybridMultilevel"/>
    <w:tmpl w:val="3BA0C22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F3F3E4C"/>
    <w:multiLevelType w:val="hybridMultilevel"/>
    <w:tmpl w:val="DA70A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7832065">
    <w:abstractNumId w:val="2"/>
  </w:num>
  <w:num w:numId="2" w16cid:durableId="814684425">
    <w:abstractNumId w:val="6"/>
  </w:num>
  <w:num w:numId="3" w16cid:durableId="900016894">
    <w:abstractNumId w:val="4"/>
  </w:num>
  <w:num w:numId="4" w16cid:durableId="1243486903">
    <w:abstractNumId w:val="5"/>
  </w:num>
  <w:num w:numId="5" w16cid:durableId="688334936">
    <w:abstractNumId w:val="0"/>
  </w:num>
  <w:num w:numId="6" w16cid:durableId="218905379">
    <w:abstractNumId w:val="3"/>
  </w:num>
  <w:num w:numId="7" w16cid:durableId="342780823">
    <w:abstractNumId w:val="1"/>
  </w:num>
  <w:num w:numId="8" w16cid:durableId="5717362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DEE"/>
    <w:rsid w:val="0004491A"/>
    <w:rsid w:val="00085A49"/>
    <w:rsid w:val="000B5DFD"/>
    <w:rsid w:val="001409D4"/>
    <w:rsid w:val="00231D47"/>
    <w:rsid w:val="00287412"/>
    <w:rsid w:val="002A73DE"/>
    <w:rsid w:val="002D4075"/>
    <w:rsid w:val="00341FAF"/>
    <w:rsid w:val="003A3761"/>
    <w:rsid w:val="003D3E23"/>
    <w:rsid w:val="0040771F"/>
    <w:rsid w:val="004B018C"/>
    <w:rsid w:val="005319AC"/>
    <w:rsid w:val="006A3E5A"/>
    <w:rsid w:val="006F5430"/>
    <w:rsid w:val="00707BE1"/>
    <w:rsid w:val="00767145"/>
    <w:rsid w:val="00772DAE"/>
    <w:rsid w:val="007F1C66"/>
    <w:rsid w:val="00875ED9"/>
    <w:rsid w:val="008D3F83"/>
    <w:rsid w:val="00931A96"/>
    <w:rsid w:val="009764CD"/>
    <w:rsid w:val="009E3C4E"/>
    <w:rsid w:val="00B92D6D"/>
    <w:rsid w:val="00D20B1D"/>
    <w:rsid w:val="00D338F3"/>
    <w:rsid w:val="00D55509"/>
    <w:rsid w:val="00DA2DEE"/>
    <w:rsid w:val="00E226F4"/>
    <w:rsid w:val="00EA73EA"/>
    <w:rsid w:val="00F40B26"/>
    <w:rsid w:val="00F51FB4"/>
    <w:rsid w:val="00F5755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EB37"/>
  <w14:defaultImageDpi w14:val="32767"/>
  <w15:chartTrackingRefBased/>
  <w15:docId w15:val="{2575A1EE-6040-0A41-8539-8B3C7AB5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A2DEE"/>
    <w:pPr>
      <w:spacing w:after="0"/>
    </w:pPr>
    <w:rPr>
      <w:rFonts w:ascii="Cambria" w:hAnsi="Cambria"/>
    </w:rPr>
  </w:style>
  <w:style w:type="paragraph" w:styleId="Overskrift1">
    <w:name w:val="heading 1"/>
    <w:basedOn w:val="Normal"/>
    <w:next w:val="Normal"/>
    <w:link w:val="Overskrift1Tegn"/>
    <w:uiPriority w:val="9"/>
    <w:qFormat/>
    <w:rsid w:val="00D55509"/>
    <w:pPr>
      <w:pBdr>
        <w:top w:val="single" w:sz="8" w:space="0" w:color="9B2D1F" w:themeColor="accent2"/>
        <w:left w:val="single" w:sz="8" w:space="0" w:color="9B2D1F" w:themeColor="accent2"/>
        <w:bottom w:val="single" w:sz="8" w:space="0" w:color="9B2D1F" w:themeColor="accent2"/>
        <w:right w:val="single" w:sz="8" w:space="0" w:color="9B2D1F" w:themeColor="accent2"/>
      </w:pBdr>
      <w:shd w:val="clear" w:color="auto" w:fill="F4CDC8" w:themeFill="accent2" w:themeFillTint="33"/>
      <w:spacing w:before="480" w:after="100" w:line="269" w:lineRule="auto"/>
      <w:contextualSpacing/>
      <w:outlineLvl w:val="0"/>
    </w:pPr>
    <w:rPr>
      <w:rFonts w:asciiTheme="majorHAnsi" w:eastAsiaTheme="majorEastAsia" w:hAnsiTheme="majorHAnsi" w:cstheme="majorBidi"/>
      <w:b/>
      <w:bCs/>
      <w:iCs/>
      <w:color w:val="4C160F" w:themeColor="accent2" w:themeShade="7F"/>
    </w:rPr>
  </w:style>
  <w:style w:type="paragraph" w:styleId="Overskrift2">
    <w:name w:val="heading 2"/>
    <w:basedOn w:val="Normal"/>
    <w:next w:val="Normal"/>
    <w:link w:val="Overskrift2Tegn"/>
    <w:uiPriority w:val="9"/>
    <w:unhideWhenUsed/>
    <w:qFormat/>
    <w:rsid w:val="00D55509"/>
    <w:pPr>
      <w:pBdr>
        <w:top w:val="single" w:sz="4" w:space="0" w:color="9B2D1F" w:themeColor="accent2"/>
        <w:left w:val="single" w:sz="48" w:space="2" w:color="9B2D1F" w:themeColor="accent2"/>
        <w:bottom w:val="single" w:sz="4" w:space="0" w:color="9B2D1F" w:themeColor="accent2"/>
        <w:right w:val="single" w:sz="4" w:space="4" w:color="9B2D1F" w:themeColor="accent2"/>
      </w:pBdr>
      <w:spacing w:before="200" w:after="100" w:line="269" w:lineRule="auto"/>
      <w:ind w:left="144"/>
      <w:contextualSpacing/>
      <w:outlineLvl w:val="1"/>
    </w:pPr>
    <w:rPr>
      <w:rFonts w:asciiTheme="majorHAnsi" w:eastAsiaTheme="majorEastAsia" w:hAnsiTheme="majorHAnsi" w:cstheme="majorBidi"/>
      <w:b/>
      <w:bCs/>
      <w:iCs/>
      <w:color w:val="732117" w:themeColor="accent2" w:themeShade="BF"/>
    </w:rPr>
  </w:style>
  <w:style w:type="paragraph" w:styleId="Overskrift3">
    <w:name w:val="heading 3"/>
    <w:basedOn w:val="Overskrift4"/>
    <w:next w:val="Normal"/>
    <w:link w:val="Overskrift3Tegn"/>
    <w:uiPriority w:val="9"/>
    <w:unhideWhenUsed/>
    <w:qFormat/>
    <w:rsid w:val="00D55509"/>
    <w:pPr>
      <w:outlineLvl w:val="2"/>
    </w:pPr>
  </w:style>
  <w:style w:type="paragraph" w:styleId="Overskrift4">
    <w:name w:val="heading 4"/>
    <w:basedOn w:val="Normal"/>
    <w:next w:val="Normal"/>
    <w:link w:val="Overskrift4Tegn"/>
    <w:uiPriority w:val="9"/>
    <w:unhideWhenUsed/>
    <w:qFormat/>
    <w:rsid w:val="00D55509"/>
    <w:pPr>
      <w:pBdr>
        <w:left w:val="single" w:sz="4" w:space="2" w:color="9B2D1F" w:themeColor="accent2"/>
        <w:bottom w:val="single" w:sz="4" w:space="2" w:color="9B2D1F" w:themeColor="accent2"/>
      </w:pBdr>
      <w:spacing w:before="200" w:after="100"/>
      <w:ind w:left="86"/>
      <w:contextualSpacing/>
      <w:outlineLvl w:val="3"/>
    </w:pPr>
    <w:rPr>
      <w:rFonts w:asciiTheme="majorHAnsi" w:eastAsiaTheme="majorEastAsia" w:hAnsiTheme="majorHAnsi" w:cstheme="majorBidi"/>
      <w:b/>
      <w:bCs/>
      <w:iCs/>
      <w:color w:val="732117" w:themeColor="accent2" w:themeShade="BF"/>
    </w:rPr>
  </w:style>
  <w:style w:type="paragraph" w:styleId="Overskrift5">
    <w:name w:val="heading 5"/>
    <w:basedOn w:val="Normal"/>
    <w:next w:val="Normal"/>
    <w:link w:val="Overskrift5Tegn"/>
    <w:uiPriority w:val="9"/>
    <w:semiHidden/>
    <w:unhideWhenUsed/>
    <w:qFormat/>
    <w:rsid w:val="00D55509"/>
    <w:pPr>
      <w:pBdr>
        <w:left w:val="dotted" w:sz="4" w:space="2" w:color="9B2D1F" w:themeColor="accent2"/>
        <w:bottom w:val="dotted" w:sz="4" w:space="2" w:color="9B2D1F" w:themeColor="accent2"/>
      </w:pBdr>
      <w:spacing w:before="200" w:after="100"/>
      <w:ind w:left="86"/>
      <w:contextualSpacing/>
      <w:outlineLvl w:val="4"/>
    </w:pPr>
    <w:rPr>
      <w:rFonts w:asciiTheme="majorHAnsi" w:eastAsiaTheme="majorEastAsia" w:hAnsiTheme="majorHAnsi" w:cstheme="majorBidi"/>
      <w:b/>
      <w:bCs/>
      <w:iCs/>
      <w:color w:val="732117" w:themeColor="accent2" w:themeShade="BF"/>
    </w:rPr>
  </w:style>
  <w:style w:type="paragraph" w:styleId="Overskrift6">
    <w:name w:val="heading 6"/>
    <w:basedOn w:val="Normal"/>
    <w:next w:val="Normal"/>
    <w:link w:val="Overskrift6Tegn"/>
    <w:uiPriority w:val="9"/>
    <w:semiHidden/>
    <w:unhideWhenUsed/>
    <w:qFormat/>
    <w:rsid w:val="00D55509"/>
    <w:pPr>
      <w:pBdr>
        <w:bottom w:val="single" w:sz="4" w:space="2" w:color="E99C92" w:themeColor="accent2" w:themeTint="66"/>
      </w:pBdr>
      <w:spacing w:before="200" w:after="100"/>
      <w:contextualSpacing/>
      <w:outlineLvl w:val="5"/>
    </w:pPr>
    <w:rPr>
      <w:rFonts w:asciiTheme="majorHAnsi" w:eastAsiaTheme="majorEastAsia" w:hAnsiTheme="majorHAnsi" w:cstheme="majorBidi"/>
      <w:i/>
      <w:iCs/>
      <w:color w:val="732117" w:themeColor="accent2" w:themeShade="BF"/>
    </w:rPr>
  </w:style>
  <w:style w:type="paragraph" w:styleId="Overskrift7">
    <w:name w:val="heading 7"/>
    <w:basedOn w:val="Normal"/>
    <w:next w:val="Normal"/>
    <w:link w:val="Overskrift7Tegn"/>
    <w:uiPriority w:val="9"/>
    <w:semiHidden/>
    <w:unhideWhenUsed/>
    <w:qFormat/>
    <w:rsid w:val="00D55509"/>
    <w:pPr>
      <w:pBdr>
        <w:bottom w:val="dotted" w:sz="4" w:space="2" w:color="DE6A5C" w:themeColor="accent2" w:themeTint="99"/>
      </w:pBdr>
      <w:spacing w:before="200" w:after="100"/>
      <w:contextualSpacing/>
      <w:outlineLvl w:val="6"/>
    </w:pPr>
    <w:rPr>
      <w:rFonts w:asciiTheme="majorHAnsi" w:eastAsiaTheme="majorEastAsia" w:hAnsiTheme="majorHAnsi" w:cstheme="majorBidi"/>
      <w:i/>
      <w:iCs/>
      <w:color w:val="732117" w:themeColor="accent2" w:themeShade="BF"/>
    </w:rPr>
  </w:style>
  <w:style w:type="paragraph" w:styleId="Overskrift8">
    <w:name w:val="heading 8"/>
    <w:basedOn w:val="Normal"/>
    <w:next w:val="Normal"/>
    <w:link w:val="Overskrift8Tegn"/>
    <w:uiPriority w:val="9"/>
    <w:semiHidden/>
    <w:unhideWhenUsed/>
    <w:qFormat/>
    <w:rsid w:val="00D55509"/>
    <w:pPr>
      <w:spacing w:before="200" w:after="100"/>
      <w:contextualSpacing/>
      <w:outlineLvl w:val="7"/>
    </w:pPr>
    <w:rPr>
      <w:rFonts w:asciiTheme="majorHAnsi" w:eastAsiaTheme="majorEastAsia" w:hAnsiTheme="majorHAnsi" w:cstheme="majorBidi"/>
      <w:i/>
      <w:iCs/>
      <w:color w:val="9B2D1F" w:themeColor="accent2"/>
    </w:rPr>
  </w:style>
  <w:style w:type="paragraph" w:styleId="Overskrift9">
    <w:name w:val="heading 9"/>
    <w:basedOn w:val="Normal"/>
    <w:next w:val="Normal"/>
    <w:link w:val="Overskrift9Tegn"/>
    <w:uiPriority w:val="9"/>
    <w:semiHidden/>
    <w:unhideWhenUsed/>
    <w:qFormat/>
    <w:rsid w:val="00D55509"/>
    <w:pPr>
      <w:spacing w:before="200" w:after="100"/>
      <w:contextualSpacing/>
      <w:outlineLvl w:val="8"/>
    </w:pPr>
    <w:rPr>
      <w:rFonts w:asciiTheme="majorHAnsi" w:eastAsiaTheme="majorEastAsia" w:hAnsiTheme="majorHAnsi" w:cstheme="majorBidi"/>
      <w:i/>
      <w:iCs/>
      <w:color w:val="9B2D1F" w:themeColor="accent2"/>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Karlstypografi">
    <w:name w:val="Karls typografi"/>
    <w:basedOn w:val="Overskrift1"/>
    <w:rsid w:val="00EA73EA"/>
    <w:rPr>
      <w:caps/>
    </w:rPr>
  </w:style>
  <w:style w:type="character" w:customStyle="1" w:styleId="Overskrift1Tegn">
    <w:name w:val="Overskrift 1 Tegn"/>
    <w:basedOn w:val="Standardskrifttypeiafsnit"/>
    <w:link w:val="Overskrift1"/>
    <w:uiPriority w:val="9"/>
    <w:rsid w:val="00D55509"/>
    <w:rPr>
      <w:rFonts w:asciiTheme="majorHAnsi" w:eastAsiaTheme="majorEastAsia" w:hAnsiTheme="majorHAnsi" w:cstheme="majorBidi"/>
      <w:b/>
      <w:bCs/>
      <w:iCs/>
      <w:color w:val="4C160F" w:themeColor="accent2" w:themeShade="7F"/>
      <w:shd w:val="clear" w:color="auto" w:fill="F4CDC8" w:themeFill="accent2" w:themeFillTint="33"/>
    </w:rPr>
  </w:style>
  <w:style w:type="character" w:customStyle="1" w:styleId="Overskrift2Tegn">
    <w:name w:val="Overskrift 2 Tegn"/>
    <w:basedOn w:val="Standardskrifttypeiafsnit"/>
    <w:link w:val="Overskrift2"/>
    <w:uiPriority w:val="9"/>
    <w:rsid w:val="00D55509"/>
    <w:rPr>
      <w:rFonts w:asciiTheme="majorHAnsi" w:eastAsiaTheme="majorEastAsia" w:hAnsiTheme="majorHAnsi" w:cstheme="majorBidi"/>
      <w:b/>
      <w:bCs/>
      <w:iCs/>
      <w:color w:val="732117" w:themeColor="accent2" w:themeShade="BF"/>
    </w:rPr>
  </w:style>
  <w:style w:type="character" w:customStyle="1" w:styleId="Overskrift3Tegn">
    <w:name w:val="Overskrift 3 Tegn"/>
    <w:basedOn w:val="Standardskrifttypeiafsnit"/>
    <w:link w:val="Overskrift3"/>
    <w:uiPriority w:val="9"/>
    <w:rsid w:val="00D55509"/>
    <w:rPr>
      <w:rFonts w:asciiTheme="majorHAnsi" w:eastAsiaTheme="majorEastAsia" w:hAnsiTheme="majorHAnsi" w:cstheme="majorBidi"/>
      <w:b/>
      <w:bCs/>
      <w:iCs/>
      <w:color w:val="732117" w:themeColor="accent2" w:themeShade="BF"/>
    </w:rPr>
  </w:style>
  <w:style w:type="character" w:customStyle="1" w:styleId="Overskrift4Tegn">
    <w:name w:val="Overskrift 4 Tegn"/>
    <w:basedOn w:val="Standardskrifttypeiafsnit"/>
    <w:link w:val="Overskrift4"/>
    <w:uiPriority w:val="9"/>
    <w:rsid w:val="00D55509"/>
    <w:rPr>
      <w:rFonts w:asciiTheme="majorHAnsi" w:eastAsiaTheme="majorEastAsia" w:hAnsiTheme="majorHAnsi" w:cstheme="majorBidi"/>
      <w:b/>
      <w:bCs/>
      <w:iCs/>
      <w:color w:val="732117" w:themeColor="accent2" w:themeShade="BF"/>
    </w:rPr>
  </w:style>
  <w:style w:type="character" w:customStyle="1" w:styleId="Overskrift5Tegn">
    <w:name w:val="Overskrift 5 Tegn"/>
    <w:basedOn w:val="Standardskrifttypeiafsnit"/>
    <w:link w:val="Overskrift5"/>
    <w:uiPriority w:val="9"/>
    <w:semiHidden/>
    <w:rsid w:val="00D55509"/>
    <w:rPr>
      <w:rFonts w:asciiTheme="majorHAnsi" w:eastAsiaTheme="majorEastAsia" w:hAnsiTheme="majorHAnsi" w:cstheme="majorBidi"/>
      <w:b/>
      <w:bCs/>
      <w:iCs/>
      <w:color w:val="732117" w:themeColor="accent2" w:themeShade="BF"/>
    </w:rPr>
  </w:style>
  <w:style w:type="character" w:customStyle="1" w:styleId="Overskrift6Tegn">
    <w:name w:val="Overskrift 6 Tegn"/>
    <w:basedOn w:val="Standardskrifttypeiafsnit"/>
    <w:link w:val="Overskrift6"/>
    <w:uiPriority w:val="9"/>
    <w:semiHidden/>
    <w:rsid w:val="00D55509"/>
    <w:rPr>
      <w:rFonts w:asciiTheme="majorHAnsi" w:eastAsiaTheme="majorEastAsia" w:hAnsiTheme="majorHAnsi" w:cstheme="majorBidi"/>
      <w:i/>
      <w:iCs/>
      <w:color w:val="732117" w:themeColor="accent2" w:themeShade="BF"/>
    </w:rPr>
  </w:style>
  <w:style w:type="character" w:customStyle="1" w:styleId="Overskrift7Tegn">
    <w:name w:val="Overskrift 7 Tegn"/>
    <w:basedOn w:val="Standardskrifttypeiafsnit"/>
    <w:link w:val="Overskrift7"/>
    <w:uiPriority w:val="9"/>
    <w:semiHidden/>
    <w:rsid w:val="00D55509"/>
    <w:rPr>
      <w:rFonts w:asciiTheme="majorHAnsi" w:eastAsiaTheme="majorEastAsia" w:hAnsiTheme="majorHAnsi" w:cstheme="majorBidi"/>
      <w:i/>
      <w:iCs/>
      <w:color w:val="732117" w:themeColor="accent2" w:themeShade="BF"/>
    </w:rPr>
  </w:style>
  <w:style w:type="character" w:customStyle="1" w:styleId="Overskrift8Tegn">
    <w:name w:val="Overskrift 8 Tegn"/>
    <w:basedOn w:val="Standardskrifttypeiafsnit"/>
    <w:link w:val="Overskrift8"/>
    <w:uiPriority w:val="9"/>
    <w:semiHidden/>
    <w:rsid w:val="00D55509"/>
    <w:rPr>
      <w:rFonts w:asciiTheme="majorHAnsi" w:eastAsiaTheme="majorEastAsia" w:hAnsiTheme="majorHAnsi" w:cstheme="majorBidi"/>
      <w:i/>
      <w:iCs/>
      <w:color w:val="9B2D1F" w:themeColor="accent2"/>
    </w:rPr>
  </w:style>
  <w:style w:type="character" w:customStyle="1" w:styleId="Overskrift9Tegn">
    <w:name w:val="Overskrift 9 Tegn"/>
    <w:basedOn w:val="Standardskrifttypeiafsnit"/>
    <w:link w:val="Overskrift9"/>
    <w:uiPriority w:val="9"/>
    <w:semiHidden/>
    <w:rsid w:val="00D55509"/>
    <w:rPr>
      <w:rFonts w:asciiTheme="majorHAnsi" w:eastAsiaTheme="majorEastAsia" w:hAnsiTheme="majorHAnsi" w:cstheme="majorBidi"/>
      <w:i/>
      <w:iCs/>
      <w:color w:val="9B2D1F" w:themeColor="accent2"/>
      <w:sz w:val="20"/>
      <w:szCs w:val="20"/>
    </w:rPr>
  </w:style>
  <w:style w:type="paragraph" w:styleId="Billedtekst">
    <w:name w:val="caption"/>
    <w:basedOn w:val="Normal"/>
    <w:next w:val="Normal"/>
    <w:uiPriority w:val="35"/>
    <w:unhideWhenUsed/>
    <w:qFormat/>
    <w:rsid w:val="00D55509"/>
    <w:pPr>
      <w:spacing w:after="80"/>
    </w:pPr>
    <w:rPr>
      <w:rFonts w:asciiTheme="majorHAnsi" w:hAnsiTheme="majorHAnsi"/>
      <w:b/>
      <w:bCs/>
      <w:iCs/>
      <w:color w:val="732117" w:themeColor="accent2" w:themeShade="BF"/>
      <w:sz w:val="18"/>
      <w:szCs w:val="18"/>
    </w:rPr>
  </w:style>
  <w:style w:type="paragraph" w:styleId="Titel">
    <w:name w:val="Title"/>
    <w:basedOn w:val="Normal"/>
    <w:next w:val="Normal"/>
    <w:link w:val="TitelTegn"/>
    <w:uiPriority w:val="10"/>
    <w:qFormat/>
    <w:rsid w:val="00F40B26"/>
    <w:pPr>
      <w:pBdr>
        <w:top w:val="single" w:sz="48" w:space="0" w:color="9B2D1F" w:themeColor="accent2"/>
        <w:bottom w:val="single" w:sz="48" w:space="0" w:color="9B2D1F" w:themeColor="accent2"/>
      </w:pBdr>
      <w:shd w:val="clear" w:color="auto" w:fill="9B2D1F" w:themeFill="accent2"/>
      <w:jc w:val="center"/>
    </w:pPr>
    <w:rPr>
      <w:rFonts w:asciiTheme="majorHAnsi" w:eastAsiaTheme="majorEastAsia" w:hAnsiTheme="majorHAnsi" w:cstheme="majorBidi"/>
      <w:iCs/>
      <w:color w:val="FFFFFF" w:themeColor="background1"/>
      <w:spacing w:val="10"/>
      <w:sz w:val="48"/>
      <w:szCs w:val="48"/>
    </w:rPr>
  </w:style>
  <w:style w:type="character" w:customStyle="1" w:styleId="TitelTegn">
    <w:name w:val="Titel Tegn"/>
    <w:basedOn w:val="Standardskrifttypeiafsnit"/>
    <w:link w:val="Titel"/>
    <w:uiPriority w:val="10"/>
    <w:rsid w:val="00F40B26"/>
    <w:rPr>
      <w:rFonts w:asciiTheme="majorHAnsi" w:eastAsiaTheme="majorEastAsia" w:hAnsiTheme="majorHAnsi" w:cstheme="majorBidi"/>
      <w:iCs/>
      <w:color w:val="FFFFFF" w:themeColor="background1"/>
      <w:spacing w:val="10"/>
      <w:sz w:val="48"/>
      <w:szCs w:val="48"/>
      <w:shd w:val="clear" w:color="auto" w:fill="9B2D1F" w:themeFill="accent2"/>
    </w:rPr>
  </w:style>
  <w:style w:type="paragraph" w:styleId="Undertitel">
    <w:name w:val="Subtitle"/>
    <w:basedOn w:val="Normal"/>
    <w:next w:val="Normal"/>
    <w:link w:val="UndertitelTegn"/>
    <w:uiPriority w:val="11"/>
    <w:qFormat/>
    <w:rsid w:val="00D55509"/>
    <w:pPr>
      <w:pBdr>
        <w:bottom w:val="dotted" w:sz="8" w:space="10" w:color="9B2D1F" w:themeColor="accent2"/>
      </w:pBdr>
      <w:spacing w:before="200" w:after="900"/>
      <w:jc w:val="center"/>
    </w:pPr>
    <w:rPr>
      <w:rFonts w:asciiTheme="majorHAnsi" w:eastAsiaTheme="majorEastAsia" w:hAnsiTheme="majorHAnsi" w:cstheme="majorBidi"/>
      <w:i/>
      <w:iCs/>
      <w:color w:val="4C160F" w:themeColor="accent2" w:themeShade="7F"/>
      <w:sz w:val="24"/>
      <w:szCs w:val="24"/>
    </w:rPr>
  </w:style>
  <w:style w:type="character" w:customStyle="1" w:styleId="UndertitelTegn">
    <w:name w:val="Undertitel Tegn"/>
    <w:basedOn w:val="Standardskrifttypeiafsnit"/>
    <w:link w:val="Undertitel"/>
    <w:uiPriority w:val="11"/>
    <w:rsid w:val="00D55509"/>
    <w:rPr>
      <w:rFonts w:asciiTheme="majorHAnsi" w:eastAsiaTheme="majorEastAsia" w:hAnsiTheme="majorHAnsi" w:cstheme="majorBidi"/>
      <w:i/>
      <w:iCs/>
      <w:color w:val="4C160F" w:themeColor="accent2" w:themeShade="7F"/>
      <w:sz w:val="24"/>
      <w:szCs w:val="24"/>
    </w:rPr>
  </w:style>
  <w:style w:type="character" w:styleId="Strk">
    <w:name w:val="Strong"/>
    <w:uiPriority w:val="22"/>
    <w:qFormat/>
    <w:rsid w:val="00D55509"/>
    <w:rPr>
      <w:b/>
      <w:bCs/>
      <w:spacing w:val="0"/>
    </w:rPr>
  </w:style>
  <w:style w:type="character" w:styleId="Fremhv">
    <w:name w:val="Emphasis"/>
    <w:uiPriority w:val="20"/>
    <w:qFormat/>
    <w:rsid w:val="00D55509"/>
    <w:rPr>
      <w:rFonts w:asciiTheme="majorHAnsi" w:eastAsiaTheme="majorEastAsia" w:hAnsiTheme="majorHAnsi" w:cstheme="majorBidi"/>
      <w:b/>
      <w:bCs/>
      <w:i/>
      <w:iCs/>
      <w:color w:val="9B2D1F" w:themeColor="accent2"/>
      <w:bdr w:val="single" w:sz="18" w:space="0" w:color="F4CDC8" w:themeColor="accent2" w:themeTint="33"/>
      <w:shd w:val="clear" w:color="auto" w:fill="F4CDC8" w:themeFill="accent2" w:themeFillTint="33"/>
    </w:rPr>
  </w:style>
  <w:style w:type="paragraph" w:styleId="Ingenafstand">
    <w:name w:val="No Spacing"/>
    <w:basedOn w:val="Normal"/>
    <w:link w:val="IngenafstandTegn"/>
    <w:uiPriority w:val="1"/>
    <w:qFormat/>
    <w:rsid w:val="00D55509"/>
    <w:rPr>
      <w:rFonts w:asciiTheme="minorHAnsi" w:hAnsiTheme="minorHAnsi"/>
      <w:i/>
      <w:iCs/>
      <w:sz w:val="20"/>
      <w:szCs w:val="20"/>
    </w:rPr>
  </w:style>
  <w:style w:type="character" w:customStyle="1" w:styleId="IngenafstandTegn">
    <w:name w:val="Ingen afstand Tegn"/>
    <w:basedOn w:val="Standardskrifttypeiafsnit"/>
    <w:link w:val="Ingenafstand"/>
    <w:uiPriority w:val="1"/>
    <w:rsid w:val="00D55509"/>
    <w:rPr>
      <w:i/>
      <w:iCs/>
      <w:sz w:val="20"/>
      <w:szCs w:val="20"/>
    </w:rPr>
  </w:style>
  <w:style w:type="paragraph" w:styleId="Listeafsnit">
    <w:name w:val="List Paragraph"/>
    <w:basedOn w:val="Normal"/>
    <w:uiPriority w:val="34"/>
    <w:qFormat/>
    <w:rsid w:val="00D55509"/>
    <w:pPr>
      <w:spacing w:after="80"/>
      <w:ind w:left="720"/>
      <w:contextualSpacing/>
    </w:pPr>
    <w:rPr>
      <w:rFonts w:asciiTheme="majorHAnsi" w:hAnsiTheme="majorHAnsi"/>
      <w:iCs/>
      <w:sz w:val="20"/>
      <w:szCs w:val="20"/>
    </w:rPr>
  </w:style>
  <w:style w:type="paragraph" w:styleId="Citat">
    <w:name w:val="Quote"/>
    <w:basedOn w:val="Normal"/>
    <w:next w:val="Normal"/>
    <w:link w:val="CitatTegn"/>
    <w:uiPriority w:val="29"/>
    <w:qFormat/>
    <w:rsid w:val="00D55509"/>
    <w:pPr>
      <w:spacing w:after="80"/>
    </w:pPr>
    <w:rPr>
      <w:rFonts w:asciiTheme="minorHAnsi" w:hAnsiTheme="minorHAnsi"/>
      <w:color w:val="732117" w:themeColor="accent2" w:themeShade="BF"/>
      <w:sz w:val="20"/>
      <w:szCs w:val="20"/>
    </w:rPr>
  </w:style>
  <w:style w:type="character" w:customStyle="1" w:styleId="CitatTegn">
    <w:name w:val="Citat Tegn"/>
    <w:basedOn w:val="Standardskrifttypeiafsnit"/>
    <w:link w:val="Citat"/>
    <w:uiPriority w:val="29"/>
    <w:rsid w:val="00D55509"/>
    <w:rPr>
      <w:color w:val="732117" w:themeColor="accent2" w:themeShade="BF"/>
      <w:sz w:val="20"/>
      <w:szCs w:val="20"/>
    </w:rPr>
  </w:style>
  <w:style w:type="paragraph" w:styleId="Strktcitat">
    <w:name w:val="Intense Quote"/>
    <w:basedOn w:val="Normal"/>
    <w:next w:val="Normal"/>
    <w:link w:val="StrktcitatTegn"/>
    <w:uiPriority w:val="30"/>
    <w:qFormat/>
    <w:rsid w:val="00D55509"/>
    <w:pPr>
      <w:pBdr>
        <w:top w:val="dotted" w:sz="8" w:space="10" w:color="9B2D1F" w:themeColor="accent2"/>
        <w:bottom w:val="dotted" w:sz="8" w:space="10" w:color="9B2D1F" w:themeColor="accent2"/>
      </w:pBdr>
      <w:spacing w:after="80" w:line="300" w:lineRule="auto"/>
      <w:ind w:left="2160" w:right="2160"/>
      <w:jc w:val="center"/>
    </w:pPr>
    <w:rPr>
      <w:rFonts w:asciiTheme="majorHAnsi" w:eastAsiaTheme="majorEastAsia" w:hAnsiTheme="majorHAnsi" w:cstheme="majorBidi"/>
      <w:b/>
      <w:bCs/>
      <w:i/>
      <w:iCs/>
      <w:color w:val="9B2D1F" w:themeColor="accent2"/>
      <w:sz w:val="20"/>
      <w:szCs w:val="20"/>
    </w:rPr>
  </w:style>
  <w:style w:type="character" w:customStyle="1" w:styleId="StrktcitatTegn">
    <w:name w:val="Stærkt citat Tegn"/>
    <w:basedOn w:val="Standardskrifttypeiafsnit"/>
    <w:link w:val="Strktcitat"/>
    <w:uiPriority w:val="30"/>
    <w:rsid w:val="00D55509"/>
    <w:rPr>
      <w:rFonts w:asciiTheme="majorHAnsi" w:eastAsiaTheme="majorEastAsia" w:hAnsiTheme="majorHAnsi" w:cstheme="majorBidi"/>
      <w:b/>
      <w:bCs/>
      <w:i/>
      <w:iCs/>
      <w:color w:val="9B2D1F" w:themeColor="accent2"/>
      <w:sz w:val="20"/>
      <w:szCs w:val="20"/>
    </w:rPr>
  </w:style>
  <w:style w:type="character" w:styleId="Svagfremhvning">
    <w:name w:val="Subtle Emphasis"/>
    <w:uiPriority w:val="19"/>
    <w:qFormat/>
    <w:rsid w:val="00D55509"/>
    <w:rPr>
      <w:rFonts w:asciiTheme="majorHAnsi" w:eastAsiaTheme="majorEastAsia" w:hAnsiTheme="majorHAnsi" w:cstheme="majorBidi"/>
      <w:i/>
      <w:iCs/>
      <w:color w:val="9B2D1F" w:themeColor="accent2"/>
    </w:rPr>
  </w:style>
  <w:style w:type="character" w:styleId="Kraftigfremhvning">
    <w:name w:val="Intense Emphasis"/>
    <w:uiPriority w:val="21"/>
    <w:qFormat/>
    <w:rsid w:val="00D55509"/>
    <w:rPr>
      <w:rFonts w:asciiTheme="majorHAnsi" w:eastAsiaTheme="majorEastAsia" w:hAnsiTheme="majorHAnsi" w:cstheme="majorBidi"/>
      <w:b w:val="0"/>
      <w:bCs/>
      <w:i w:val="0"/>
      <w:iCs/>
      <w:dstrike w:val="0"/>
      <w:color w:val="FFFFFF" w:themeColor="background1"/>
      <w:bdr w:val="single" w:sz="18" w:space="0" w:color="9B2D1F" w:themeColor="accent2"/>
      <w:shd w:val="clear" w:color="auto" w:fill="9B2D1F" w:themeFill="accent2"/>
      <w:vertAlign w:val="baseline"/>
    </w:rPr>
  </w:style>
  <w:style w:type="character" w:styleId="Svaghenvisning">
    <w:name w:val="Subtle Reference"/>
    <w:uiPriority w:val="31"/>
    <w:qFormat/>
    <w:rsid w:val="00D55509"/>
    <w:rPr>
      <w:i/>
      <w:iCs/>
      <w:smallCaps/>
      <w:color w:val="9B2D1F" w:themeColor="accent2"/>
      <w:u w:color="9B2D1F" w:themeColor="accent2"/>
    </w:rPr>
  </w:style>
  <w:style w:type="character" w:styleId="Kraftighenvisning">
    <w:name w:val="Intense Reference"/>
    <w:uiPriority w:val="32"/>
    <w:qFormat/>
    <w:rsid w:val="00D55509"/>
    <w:rPr>
      <w:b/>
      <w:bCs/>
      <w:i/>
      <w:iCs/>
      <w:smallCaps/>
      <w:color w:val="9B2D1F" w:themeColor="accent2"/>
      <w:u w:color="9B2D1F" w:themeColor="accent2"/>
    </w:rPr>
  </w:style>
  <w:style w:type="character" w:styleId="Bogenstitel">
    <w:name w:val="Book Title"/>
    <w:uiPriority w:val="33"/>
    <w:qFormat/>
    <w:rsid w:val="00D55509"/>
    <w:rPr>
      <w:rFonts w:asciiTheme="majorHAnsi" w:eastAsiaTheme="majorEastAsia" w:hAnsiTheme="majorHAnsi" w:cstheme="majorBidi"/>
      <w:b/>
      <w:bCs/>
      <w:i/>
      <w:iCs/>
      <w:smallCaps/>
      <w:color w:val="732117" w:themeColor="accent2" w:themeShade="BF"/>
      <w:u w:val="single"/>
    </w:rPr>
  </w:style>
  <w:style w:type="paragraph" w:styleId="Overskrift">
    <w:name w:val="TOC Heading"/>
    <w:basedOn w:val="Overskrift1"/>
    <w:next w:val="Normal"/>
    <w:uiPriority w:val="39"/>
    <w:unhideWhenUsed/>
    <w:qFormat/>
    <w:rsid w:val="00D55509"/>
    <w:pPr>
      <w:outlineLvl w:val="9"/>
    </w:pPr>
  </w:style>
  <w:style w:type="paragraph" w:customStyle="1" w:styleId="Formelboks">
    <w:name w:val="Formelboks"/>
    <w:basedOn w:val="Normal"/>
    <w:rsid w:val="003A3761"/>
    <w:pPr>
      <w:pBdr>
        <w:top w:val="single" w:sz="8" w:space="1" w:color="auto"/>
        <w:left w:val="single" w:sz="8" w:space="4" w:color="auto"/>
        <w:bottom w:val="single" w:sz="8" w:space="1" w:color="auto"/>
        <w:right w:val="single" w:sz="8" w:space="4" w:color="auto"/>
      </w:pBdr>
    </w:pPr>
  </w:style>
  <w:style w:type="paragraph" w:customStyle="1" w:styleId="FormelboksKarl">
    <w:name w:val="FormelboksKarl"/>
    <w:basedOn w:val="Normal"/>
    <w:rsid w:val="003A3761"/>
    <w:pPr>
      <w:framePr w:wrap="notBeside" w:vAnchor="text" w:hAnchor="text" w:y="1"/>
    </w:pPr>
  </w:style>
  <w:style w:type="paragraph" w:customStyle="1" w:styleId="Form-Karl">
    <w:name w:val="Form-Karl"/>
    <w:basedOn w:val="Normal"/>
    <w:rsid w:val="003A3761"/>
    <w:pPr>
      <w:framePr w:wrap="notBeside" w:vAnchor="text" w:hAnchor="text" w:y="1"/>
    </w:pPr>
  </w:style>
  <w:style w:type="table" w:styleId="Tabel-Gitter">
    <w:name w:val="Table Grid"/>
    <w:basedOn w:val="Tabel-Normal"/>
    <w:rsid w:val="00DA2DEE"/>
    <w:pPr>
      <w:spacing w:after="0"/>
      <w:ind w:firstLine="360"/>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DA2DEE"/>
    <w:rPr>
      <w:color w:val="CC9900" w:themeColor="hyperlink"/>
      <w:u w:val="single"/>
    </w:rPr>
  </w:style>
  <w:style w:type="character" w:styleId="Ulstomtale">
    <w:name w:val="Unresolved Mention"/>
    <w:basedOn w:val="Standardskrifttypeiafsnit"/>
    <w:uiPriority w:val="99"/>
    <w:rsid w:val="00341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talogue.museogalileo.it/object/InclinedPla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Orange-rø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819</Words>
  <Characters>4996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Office-bruger</dc:creator>
  <cp:keywords/>
  <dc:description/>
  <cp:lastModifiedBy>Karl Svend Claussen Jørgensen</cp:lastModifiedBy>
  <cp:revision>10</cp:revision>
  <dcterms:created xsi:type="dcterms:W3CDTF">2026-01-26T14:18:00Z</dcterms:created>
  <dcterms:modified xsi:type="dcterms:W3CDTF">2026-01-26T17:29:00Z</dcterms:modified>
</cp:coreProperties>
</file>